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0E29" w:rsidRDefault="00240E29">
      <w:pPr>
        <w:rPr>
          <w:rFonts w:ascii="Arial" w:hAnsi="Arial" w:cs="Arial"/>
          <w:b/>
          <w:sz w:val="6"/>
          <w:szCs w:val="6"/>
        </w:rPr>
      </w:pPr>
    </w:p>
    <w:p w:rsidR="00240E29" w:rsidRDefault="00240E29">
      <w:pPr>
        <w:rPr>
          <w:rFonts w:ascii="Arial" w:hAnsi="Arial" w:cs="Arial"/>
          <w:b/>
          <w:sz w:val="6"/>
          <w:szCs w:val="6"/>
        </w:rPr>
      </w:pPr>
    </w:p>
    <w:p w:rsidR="00240E29" w:rsidRPr="00240E29" w:rsidRDefault="00240E29">
      <w:pPr>
        <w:rPr>
          <w:rFonts w:ascii="Arial" w:hAnsi="Arial" w:cs="Arial"/>
          <w:b/>
          <w:sz w:val="6"/>
          <w:szCs w:val="6"/>
        </w:rPr>
      </w:pPr>
    </w:p>
    <w:p w:rsidR="00240E29" w:rsidRPr="00A050B0" w:rsidRDefault="00D16E85" w:rsidP="00C41ABB">
      <w:pPr>
        <w:rPr>
          <w:rFonts w:ascii="Arial" w:hAnsi="Arial" w:cs="Arial"/>
          <w:b/>
          <w:sz w:val="36"/>
          <w:szCs w:val="36"/>
        </w:rPr>
      </w:pPr>
      <w:r w:rsidRPr="00240E29">
        <w:rPr>
          <w:rFonts w:ascii="Arial" w:hAnsi="Arial" w:cs="Arial"/>
          <w:b/>
          <w:sz w:val="36"/>
          <w:szCs w:val="36"/>
        </w:rPr>
        <w:t>Опросный лист</w:t>
      </w:r>
      <w:r w:rsidR="00240E29" w:rsidRPr="00240E29">
        <w:rPr>
          <w:rFonts w:ascii="Arial" w:hAnsi="Arial" w:cs="Arial"/>
          <w:b/>
          <w:sz w:val="36"/>
          <w:szCs w:val="36"/>
        </w:rPr>
        <w:t xml:space="preserve"> </w:t>
      </w:r>
      <w:r w:rsidRPr="00240E29">
        <w:rPr>
          <w:rFonts w:ascii="Arial" w:hAnsi="Arial" w:cs="Arial"/>
          <w:b/>
          <w:sz w:val="36"/>
          <w:szCs w:val="36"/>
        </w:rPr>
        <w:t>для заказа</w:t>
      </w:r>
      <w:r w:rsidR="00A050B0" w:rsidRPr="00A050B0">
        <w:rPr>
          <w:rFonts w:ascii="Arial" w:hAnsi="Arial" w:cs="Arial"/>
          <w:b/>
        </w:rPr>
        <w:t xml:space="preserve"> </w:t>
      </w:r>
      <w:r w:rsidR="00E8300B">
        <w:rPr>
          <w:rFonts w:ascii="Arial" w:hAnsi="Arial" w:cs="Arial"/>
          <w:b/>
          <w:sz w:val="36"/>
          <w:szCs w:val="36"/>
        </w:rPr>
        <w:t>взрывозащищенного</w:t>
      </w:r>
      <w:r w:rsidR="00C41ABB">
        <w:rPr>
          <w:rFonts w:ascii="Arial" w:hAnsi="Arial" w:cs="Arial"/>
          <w:b/>
          <w:sz w:val="36"/>
          <w:szCs w:val="36"/>
        </w:rPr>
        <w:t xml:space="preserve"> ви</w:t>
      </w:r>
      <w:r w:rsidR="00C93416">
        <w:rPr>
          <w:rFonts w:ascii="Arial" w:hAnsi="Arial" w:cs="Arial"/>
          <w:b/>
          <w:sz w:val="36"/>
          <w:szCs w:val="36"/>
        </w:rPr>
        <w:t>бростенда ТИК-ВВ</w:t>
      </w:r>
    </w:p>
    <w:p w:rsidR="00A050B0" w:rsidRDefault="00A050B0" w:rsidP="00815A3E">
      <w:pPr>
        <w:ind w:left="284"/>
        <w:rPr>
          <w:rFonts w:ascii="Arial" w:hAnsi="Arial" w:cs="Arial"/>
          <w:color w:val="008B95"/>
          <w:sz w:val="2"/>
          <w:szCs w:val="2"/>
        </w:rPr>
      </w:pPr>
    </w:p>
    <w:p w:rsidR="00A050B0" w:rsidRDefault="00A050B0" w:rsidP="00815A3E">
      <w:pPr>
        <w:ind w:left="284"/>
        <w:rPr>
          <w:rFonts w:ascii="Arial" w:hAnsi="Arial" w:cs="Arial"/>
          <w:color w:val="008B95"/>
          <w:sz w:val="2"/>
          <w:szCs w:val="2"/>
        </w:rPr>
      </w:pPr>
    </w:p>
    <w:p w:rsidR="00A050B0" w:rsidRDefault="00A050B0" w:rsidP="00815A3E">
      <w:pPr>
        <w:ind w:left="284"/>
        <w:rPr>
          <w:rFonts w:ascii="Arial" w:hAnsi="Arial" w:cs="Arial"/>
          <w:color w:val="008B95"/>
          <w:sz w:val="2"/>
          <w:szCs w:val="2"/>
        </w:rPr>
      </w:pPr>
    </w:p>
    <w:p w:rsidR="00D16E85" w:rsidRDefault="00D16E85" w:rsidP="00815A3E">
      <w:pPr>
        <w:ind w:left="284"/>
        <w:rPr>
          <w:rFonts w:ascii="Arial" w:hAnsi="Arial" w:cs="Arial"/>
          <w:color w:val="008B95"/>
          <w:sz w:val="20"/>
          <w:szCs w:val="20"/>
        </w:rPr>
      </w:pPr>
      <w:r w:rsidRPr="00240E29">
        <w:rPr>
          <w:rFonts w:ascii="Arial" w:hAnsi="Arial" w:cs="Arial"/>
          <w:color w:val="008B95"/>
          <w:sz w:val="20"/>
          <w:szCs w:val="20"/>
        </w:rPr>
        <w:t>Поставьте</w:t>
      </w:r>
      <w:r w:rsidRPr="00240E29">
        <w:rPr>
          <w:rFonts w:ascii="Arial" w:hAnsi="Arial" w:cs="Arial"/>
          <w:b/>
          <w:color w:val="008B95"/>
          <w:sz w:val="20"/>
          <w:szCs w:val="20"/>
        </w:rPr>
        <w:t xml:space="preserve"> </w:t>
      </w:r>
      <w:bookmarkStart w:id="0" w:name="_GoBack"/>
      <w:r w:rsidRPr="00240E29">
        <w:rPr>
          <w:rFonts w:ascii="Arial" w:hAnsi="Arial" w:cs="Arial"/>
          <w:color w:val="008B95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Флажок1"/>
      <w:r w:rsidRPr="00240E29">
        <w:rPr>
          <w:rFonts w:ascii="Arial" w:hAnsi="Arial" w:cs="Arial"/>
          <w:color w:val="008B95"/>
          <w:sz w:val="20"/>
          <w:szCs w:val="20"/>
        </w:rPr>
        <w:instrText xml:space="preserve"> FORMCHECKBOX </w:instrText>
      </w:r>
      <w:r w:rsidRPr="00240E29">
        <w:rPr>
          <w:rFonts w:ascii="Arial" w:hAnsi="Arial" w:cs="Arial"/>
          <w:color w:val="008B95"/>
          <w:sz w:val="20"/>
          <w:szCs w:val="20"/>
        </w:rPr>
      </w:r>
      <w:r w:rsidRPr="00240E29">
        <w:rPr>
          <w:rFonts w:ascii="Arial" w:hAnsi="Arial" w:cs="Arial"/>
          <w:color w:val="008B95"/>
          <w:sz w:val="20"/>
          <w:szCs w:val="20"/>
        </w:rPr>
        <w:fldChar w:fldCharType="end"/>
      </w:r>
      <w:bookmarkEnd w:id="1"/>
      <w:bookmarkEnd w:id="0"/>
      <w:r w:rsidRPr="00240E29">
        <w:rPr>
          <w:rFonts w:ascii="Arial" w:hAnsi="Arial" w:cs="Arial"/>
          <w:color w:val="008B95"/>
          <w:sz w:val="20"/>
          <w:szCs w:val="20"/>
        </w:rPr>
        <w:t xml:space="preserve">, </w:t>
      </w:r>
      <w:r w:rsidR="00B90EC5" w:rsidRPr="00240E29">
        <w:rPr>
          <w:rFonts w:ascii="Arial" w:hAnsi="Arial" w:cs="Arial"/>
          <w:color w:val="008B95"/>
          <w:sz w:val="20"/>
          <w:szCs w:val="20"/>
        </w:rPr>
        <w:t xml:space="preserve">впишите значения, </w:t>
      </w:r>
      <w:r w:rsidRPr="00240E29">
        <w:rPr>
          <w:rFonts w:ascii="Arial" w:hAnsi="Arial" w:cs="Arial"/>
          <w:color w:val="008B95"/>
          <w:sz w:val="20"/>
          <w:szCs w:val="20"/>
        </w:rPr>
        <w:t>где это необходимо</w:t>
      </w:r>
      <w:r w:rsidR="001962EC" w:rsidRPr="00240E29">
        <w:rPr>
          <w:rFonts w:ascii="Arial" w:hAnsi="Arial" w:cs="Arial"/>
          <w:color w:val="008B95"/>
          <w:sz w:val="20"/>
          <w:szCs w:val="20"/>
        </w:rPr>
        <w:t xml:space="preserve">, </w:t>
      </w:r>
      <w:r w:rsidRPr="00240E29">
        <w:rPr>
          <w:rFonts w:ascii="Arial" w:hAnsi="Arial" w:cs="Arial"/>
          <w:color w:val="008B95"/>
          <w:sz w:val="20"/>
          <w:szCs w:val="20"/>
        </w:rPr>
        <w:t>заполните поля контактной информации.</w:t>
      </w:r>
    </w:p>
    <w:p w:rsidR="00E94A9D" w:rsidRDefault="005929D2" w:rsidP="00815A3E">
      <w:pPr>
        <w:ind w:left="284"/>
        <w:rPr>
          <w:rFonts w:ascii="Arial" w:hAnsi="Arial" w:cs="Arial"/>
          <w:color w:val="008B9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82550</wp:posOffset>
                </wp:positionV>
                <wp:extent cx="6343650" cy="6350"/>
                <wp:effectExtent l="0" t="0" r="19050" b="317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5pt;margin-top:6.5pt;width:499.5pt;height:.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" strokecolor="#008b95" strokeweight="1.25pt"/>
            </w:pict>
          </mc:Fallback>
        </mc:AlternateContent>
      </w:r>
    </w:p>
    <w:p w:rsidR="00E94A9D" w:rsidRPr="00A050B0" w:rsidRDefault="00E8300B" w:rsidP="00E94A9D">
      <w:pPr>
        <w:rPr>
          <w:rFonts w:ascii="Arial Black" w:hAnsi="Arial Black" w:cs="Arial"/>
          <w:color w:val="008B95"/>
          <w:sz w:val="16"/>
          <w:szCs w:val="16"/>
        </w:rPr>
      </w:pPr>
      <w:r>
        <w:rPr>
          <w:rFonts w:ascii="Arial Black" w:hAnsi="Arial Black" w:cs="Arial"/>
          <w:color w:val="008B95"/>
          <w:sz w:val="16"/>
          <w:szCs w:val="16"/>
        </w:rPr>
        <w:t>Взрывозащищенный вибростенд ТИК-ВВ</w:t>
      </w:r>
    </w:p>
    <w:p w:rsidR="00E94A9D" w:rsidRDefault="005929D2" w:rsidP="00815A3E">
      <w:pPr>
        <w:ind w:left="284"/>
        <w:rPr>
          <w:rFonts w:ascii="Arial" w:hAnsi="Arial" w:cs="Arial"/>
          <w:color w:val="008B9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62230</wp:posOffset>
                </wp:positionV>
                <wp:extent cx="6343650" cy="6350"/>
                <wp:effectExtent l="0" t="0" r="19050" b="317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5pt;margin-top:4.9pt;width:499.5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" strokecolor="#008b95" strokeweight="1.25pt"/>
            </w:pict>
          </mc:Fallback>
        </mc:AlternateContent>
      </w:r>
    </w:p>
    <w:p w:rsidR="00A050B0" w:rsidRDefault="00A050B0" w:rsidP="00A050B0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-68" w:tblpY="-39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4"/>
        <w:gridCol w:w="2652"/>
        <w:gridCol w:w="7"/>
        <w:gridCol w:w="1451"/>
      </w:tblGrid>
      <w:tr w:rsidR="009A285E" w:rsidRPr="00AF3CB5" w:rsidTr="00AF3CB5">
        <w:trPr>
          <w:trHeight w:val="284"/>
        </w:trPr>
        <w:tc>
          <w:tcPr>
            <w:tcW w:w="10524" w:type="dxa"/>
            <w:gridSpan w:val="4"/>
            <w:shd w:val="clear" w:color="auto" w:fill="auto"/>
            <w:vAlign w:val="center"/>
          </w:tcPr>
          <w:p w:rsidR="009A285E" w:rsidRPr="00AF3CB5" w:rsidRDefault="009A285E" w:rsidP="00AF3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color w:val="008B95"/>
                <w:sz w:val="16"/>
                <w:szCs w:val="16"/>
              </w:rPr>
              <w:t>Метрологические параметры</w:t>
            </w:r>
          </w:p>
        </w:tc>
      </w:tr>
      <w:tr w:rsidR="009A285E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9A285E" w:rsidRPr="00AF3CB5" w:rsidRDefault="00F27A57" w:rsidP="00AF3CB5">
            <w:pPr>
              <w:rPr>
                <w:rFonts w:ascii="Arial" w:hAnsi="Arial" w:cs="Arial"/>
                <w:sz w:val="16"/>
                <w:szCs w:val="18"/>
              </w:rPr>
            </w:pPr>
            <w:r w:rsidRPr="00F27A57">
              <w:rPr>
                <w:rFonts w:ascii="Arial" w:hAnsi="Arial" w:cs="Arial"/>
                <w:sz w:val="16"/>
                <w:szCs w:val="16"/>
              </w:rPr>
              <w:t>Диапазон рабочих частот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A285E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"/>
                    <w:listEntry w:val="2-10 000 Гц"/>
                    <w:listEntry w:val="5-5 000 Гц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6D71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0D6D71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27A57">
              <w:rPr>
                <w:rFonts w:ascii="Arial" w:hAnsi="Arial" w:cs="Arial"/>
                <w:sz w:val="16"/>
                <w:szCs w:val="16"/>
              </w:rPr>
              <w:t>Диапазон воспроизводимой виброскорости (СКЗ) при нагрузке на вибростол 0,25 кг на частоте 80 Гц</w:t>
            </w:r>
            <w:proofErr w:type="gramEnd"/>
          </w:p>
        </w:tc>
        <w:tc>
          <w:tcPr>
            <w:tcW w:w="1451" w:type="dxa"/>
            <w:shd w:val="clear" w:color="auto" w:fill="auto"/>
            <w:vAlign w:val="center"/>
          </w:tcPr>
          <w:p w:rsidR="000D6D71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0D6D71" w:rsidRPr="00AF3CB5">
              <w:rPr>
                <w:rFonts w:ascii="Arial" w:hAnsi="Arial" w:cs="Arial"/>
                <w:sz w:val="16"/>
                <w:szCs w:val="16"/>
              </w:rPr>
              <w:t>40 мм/</w:t>
            </w:r>
            <w:proofErr w:type="gramStart"/>
            <w:r w:rsidR="000D6D71" w:rsidRPr="00AF3CB5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</w:p>
        </w:tc>
      </w:tr>
      <w:tr w:rsidR="000D6D71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0D6D71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F27A57">
              <w:rPr>
                <w:rFonts w:ascii="Arial" w:hAnsi="Arial" w:cs="Arial"/>
                <w:sz w:val="16"/>
                <w:szCs w:val="16"/>
              </w:rPr>
              <w:t>Диапазон воспроизводимых виброускорений (ампл. значение) при нагрузке на вибростол 0,25 кг на частоте 80 Гц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D6D71" w:rsidRPr="00AF3CB5" w:rsidRDefault="000D6D71" w:rsidP="00F27A57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0,5</w:t>
            </w:r>
            <w:r w:rsidR="00F27A57" w:rsidRPr="00F27A57">
              <w:rPr>
                <w:rFonts w:ascii="Arial" w:hAnsi="Arial" w:cs="Arial"/>
                <w:sz w:val="16"/>
                <w:szCs w:val="16"/>
              </w:rPr>
              <w:t>-</w:t>
            </w:r>
            <w:r w:rsidRPr="00AF3CB5">
              <w:rPr>
                <w:rFonts w:ascii="Arial" w:hAnsi="Arial" w:cs="Arial"/>
                <w:sz w:val="16"/>
                <w:szCs w:val="16"/>
              </w:rPr>
              <w:t>30 м/с</w:t>
            </w:r>
            <w:proofErr w:type="gramStart"/>
            <w:r w:rsidRPr="00AF3CB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0D6D71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0D6D71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F27A57">
              <w:rPr>
                <w:rFonts w:ascii="Arial" w:hAnsi="Arial" w:cs="Arial"/>
                <w:sz w:val="16"/>
                <w:szCs w:val="16"/>
              </w:rPr>
              <w:t>Диапазон воспроизводимых виброперемещений (размах) при нагрузке на вибростол 0,25 кг на частоте 30 Гц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D6D71" w:rsidRPr="00AF3CB5" w:rsidRDefault="00F27A57" w:rsidP="00F27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2-5 0</w:t>
            </w:r>
            <w:r w:rsidR="000D6D71" w:rsidRPr="00AF3CB5">
              <w:rPr>
                <w:rFonts w:ascii="Arial" w:hAnsi="Arial" w:cs="Arial"/>
                <w:sz w:val="16"/>
                <w:szCs w:val="16"/>
              </w:rPr>
              <w:t>00 мкм</w:t>
            </w:r>
          </w:p>
        </w:tc>
      </w:tr>
      <w:tr w:rsidR="000D6D71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0D6D71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F27A57">
              <w:rPr>
                <w:rFonts w:ascii="Arial" w:hAnsi="Arial" w:cs="Arial"/>
                <w:sz w:val="16"/>
                <w:szCs w:val="16"/>
              </w:rPr>
              <w:t>Максимальное значение воспроизводимого виброперемещения (размах) при нагрузке 10 г на частоте 30 Гц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D6D71" w:rsidRPr="00AF3CB5" w:rsidRDefault="000D6D71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4000 мкм</w:t>
            </w:r>
          </w:p>
        </w:tc>
      </w:tr>
      <w:tr w:rsidR="00F27A57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F27A57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F27A57">
              <w:rPr>
                <w:rFonts w:ascii="Arial" w:hAnsi="Arial" w:cs="Arial"/>
                <w:sz w:val="16"/>
                <w:szCs w:val="16"/>
              </w:rPr>
              <w:t>Максимальное значение воспроизводимого виброускорения (ампл. значение) при нагрузке 10 г на частоте 80 Гц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27A57" w:rsidRPr="00F27A57" w:rsidRDefault="00F27A57" w:rsidP="00AF3CB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75 </w:t>
            </w:r>
            <w:r w:rsidRPr="00AF3CB5">
              <w:rPr>
                <w:rFonts w:ascii="Arial" w:hAnsi="Arial" w:cs="Arial"/>
                <w:sz w:val="16"/>
                <w:szCs w:val="16"/>
              </w:rPr>
              <w:t>м/с</w:t>
            </w:r>
            <w:r w:rsidRPr="00AF3CB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F27A57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F27A57" w:rsidRPr="00F27A57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27A57">
              <w:rPr>
                <w:rFonts w:ascii="Arial" w:hAnsi="Arial" w:cs="Arial"/>
                <w:sz w:val="16"/>
                <w:szCs w:val="16"/>
              </w:rPr>
              <w:t>Максимальное значение воспроизводимой виброскорости (СКЗ) при нагрузке 10 г на частоте 80 Гц</w:t>
            </w:r>
            <w:proofErr w:type="gramEnd"/>
          </w:p>
        </w:tc>
        <w:tc>
          <w:tcPr>
            <w:tcW w:w="1451" w:type="dxa"/>
            <w:shd w:val="clear" w:color="auto" w:fill="auto"/>
            <w:vAlign w:val="center"/>
          </w:tcPr>
          <w:p w:rsidR="00F27A57" w:rsidRPr="00F27A57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100 </w:t>
            </w:r>
            <w:r>
              <w:rPr>
                <w:rFonts w:ascii="Arial" w:hAnsi="Arial" w:cs="Arial"/>
                <w:sz w:val="16"/>
                <w:szCs w:val="16"/>
              </w:rPr>
              <w:t>мм/с</w:t>
            </w:r>
          </w:p>
        </w:tc>
      </w:tr>
      <w:tr w:rsidR="0084515D" w:rsidRPr="00AF3CB5" w:rsidTr="00AF3CB5">
        <w:trPr>
          <w:trHeight w:val="284"/>
        </w:trPr>
        <w:tc>
          <w:tcPr>
            <w:tcW w:w="6414" w:type="dxa"/>
            <w:vMerge w:val="restart"/>
            <w:shd w:val="clear" w:color="auto" w:fill="auto"/>
            <w:vAlign w:val="center"/>
          </w:tcPr>
          <w:p w:rsidR="000D6D71" w:rsidRPr="00AF3CB5" w:rsidRDefault="000D6D71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 xml:space="preserve">Неравномерность АЧХ канала измерения СКЗ виброускорения, виброскорости, виброперемещения 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0D6D71" w:rsidRPr="00AF3CB5" w:rsidRDefault="000D6D71" w:rsidP="00F27A57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в диапазоне частот 2</w:t>
            </w:r>
            <w:r w:rsidR="00F27A57">
              <w:rPr>
                <w:rFonts w:ascii="Arial" w:hAnsi="Arial" w:cs="Arial"/>
                <w:sz w:val="16"/>
                <w:szCs w:val="16"/>
              </w:rPr>
              <w:t>-</w:t>
            </w:r>
            <w:r w:rsidRPr="00AF3CB5">
              <w:rPr>
                <w:rFonts w:ascii="Arial" w:hAnsi="Arial" w:cs="Arial"/>
                <w:sz w:val="16"/>
                <w:szCs w:val="16"/>
              </w:rPr>
              <w:t>10 000 Гц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D6D71" w:rsidRPr="00AF3CB5" w:rsidRDefault="000D6D71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не более ±5%</w:t>
            </w:r>
          </w:p>
        </w:tc>
      </w:tr>
      <w:tr w:rsidR="0084515D" w:rsidRPr="00AF3CB5" w:rsidTr="00AF3CB5">
        <w:trPr>
          <w:trHeight w:val="284"/>
        </w:trPr>
        <w:tc>
          <w:tcPr>
            <w:tcW w:w="6414" w:type="dxa"/>
            <w:vMerge/>
            <w:shd w:val="clear" w:color="auto" w:fill="auto"/>
            <w:vAlign w:val="center"/>
          </w:tcPr>
          <w:p w:rsidR="000D6D71" w:rsidRPr="00AF3CB5" w:rsidRDefault="000D6D71" w:rsidP="00AF3C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0D6D71" w:rsidRPr="00AF3CB5" w:rsidRDefault="000D6D71" w:rsidP="00F27A57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в диапазоне частот 10</w:t>
            </w:r>
            <w:r w:rsidR="00F27A57">
              <w:rPr>
                <w:rFonts w:ascii="Arial" w:hAnsi="Arial" w:cs="Arial"/>
                <w:sz w:val="16"/>
                <w:szCs w:val="16"/>
              </w:rPr>
              <w:t>-</w:t>
            </w:r>
            <w:r w:rsidRPr="00AF3CB5">
              <w:rPr>
                <w:rFonts w:ascii="Arial" w:hAnsi="Arial" w:cs="Arial"/>
                <w:sz w:val="16"/>
                <w:szCs w:val="16"/>
              </w:rPr>
              <w:t>1</w:t>
            </w:r>
            <w:r w:rsidR="00F27A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F3CB5">
              <w:rPr>
                <w:rFonts w:ascii="Arial" w:hAnsi="Arial" w:cs="Arial"/>
                <w:sz w:val="16"/>
                <w:szCs w:val="16"/>
              </w:rPr>
              <w:t>000 Гц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D6D71" w:rsidRPr="00AF3CB5" w:rsidRDefault="000D6D71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не более ±2%</w:t>
            </w:r>
          </w:p>
        </w:tc>
      </w:tr>
      <w:tr w:rsidR="00B66761" w:rsidRPr="00AF3CB5" w:rsidTr="00AF3CB5">
        <w:trPr>
          <w:trHeight w:val="284"/>
        </w:trPr>
        <w:tc>
          <w:tcPr>
            <w:tcW w:w="6414" w:type="dxa"/>
            <w:vMerge w:val="restart"/>
            <w:shd w:val="clear" w:color="auto" w:fill="auto"/>
            <w:vAlign w:val="center"/>
          </w:tcPr>
          <w:p w:rsidR="00B66761" w:rsidRPr="00AF3CB5" w:rsidRDefault="00A60DDE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Дискретность установки частоты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6761" w:rsidRPr="00AF3CB5" w:rsidRDefault="00B66761" w:rsidP="00F27A57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в диапазоне 2</w:t>
            </w:r>
            <w:r w:rsidR="00F27A57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AF3CB5">
              <w:rPr>
                <w:rFonts w:ascii="Arial" w:hAnsi="Arial" w:cs="Arial"/>
                <w:sz w:val="16"/>
                <w:szCs w:val="16"/>
              </w:rPr>
              <w:t>100 Гц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66761" w:rsidRPr="00AF3CB5" w:rsidRDefault="00B66761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0,1 Гц</w:t>
            </w:r>
          </w:p>
        </w:tc>
      </w:tr>
      <w:tr w:rsidR="00B66761" w:rsidRPr="00AF3CB5" w:rsidTr="00AF3CB5">
        <w:trPr>
          <w:trHeight w:val="284"/>
        </w:trPr>
        <w:tc>
          <w:tcPr>
            <w:tcW w:w="6414" w:type="dxa"/>
            <w:vMerge/>
            <w:shd w:val="clear" w:color="auto" w:fill="auto"/>
            <w:vAlign w:val="center"/>
          </w:tcPr>
          <w:p w:rsidR="00B66761" w:rsidRPr="00AF3CB5" w:rsidRDefault="00B66761" w:rsidP="00AF3C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6761" w:rsidRPr="00AF3CB5" w:rsidRDefault="00B66761" w:rsidP="00F27A57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в диапазоне 100</w:t>
            </w:r>
            <w:r w:rsidR="00F27A57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AF3CB5">
              <w:rPr>
                <w:rFonts w:ascii="Arial" w:hAnsi="Arial" w:cs="Arial"/>
                <w:sz w:val="16"/>
                <w:szCs w:val="16"/>
              </w:rPr>
              <w:t>10 000 Гц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66761" w:rsidRPr="00AF3CB5" w:rsidRDefault="00B66761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1 Гц</w:t>
            </w:r>
          </w:p>
        </w:tc>
      </w:tr>
      <w:tr w:rsidR="00B66761" w:rsidRPr="00AF3CB5" w:rsidTr="00AF3CB5">
        <w:trPr>
          <w:trHeight w:val="284"/>
        </w:trPr>
        <w:tc>
          <w:tcPr>
            <w:tcW w:w="6414" w:type="dxa"/>
            <w:vMerge/>
            <w:shd w:val="clear" w:color="auto" w:fill="auto"/>
            <w:vAlign w:val="center"/>
          </w:tcPr>
          <w:p w:rsidR="00B66761" w:rsidRPr="00AF3CB5" w:rsidRDefault="00B66761" w:rsidP="00AF3C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66761" w:rsidRPr="00AF3CB5" w:rsidRDefault="00B66761" w:rsidP="00F27A57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в диапазоне 1</w:t>
            </w:r>
            <w:r w:rsidR="00F27A5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F3CB5">
              <w:rPr>
                <w:rFonts w:ascii="Arial" w:hAnsi="Arial" w:cs="Arial"/>
                <w:sz w:val="16"/>
                <w:szCs w:val="16"/>
              </w:rPr>
              <w:t>000</w:t>
            </w:r>
            <w:r w:rsidR="00F27A57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AF3CB5">
              <w:rPr>
                <w:rFonts w:ascii="Arial" w:hAnsi="Arial" w:cs="Arial"/>
                <w:sz w:val="16"/>
                <w:szCs w:val="16"/>
              </w:rPr>
              <w:t>10 000 Гц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66761" w:rsidRPr="00AF3CB5" w:rsidRDefault="00B66761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10 Гц</w:t>
            </w:r>
          </w:p>
        </w:tc>
      </w:tr>
      <w:tr w:rsidR="001E30A3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Погрешность установки рабочих частот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не более 0,01%</w:t>
            </w:r>
          </w:p>
        </w:tc>
      </w:tr>
      <w:tr w:rsidR="001E30A3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1E30A3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F27A57">
              <w:rPr>
                <w:rFonts w:ascii="Arial" w:hAnsi="Arial" w:cs="Arial"/>
                <w:sz w:val="16"/>
                <w:szCs w:val="16"/>
              </w:rPr>
              <w:t>Пределы допускаемой основной относительной погрешности воспроизведения параметров вибрации на базовых частотах 80 Гц для виброускорения и виброскорости и 30 Гц для виброперемещения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не более ±2%</w:t>
            </w:r>
          </w:p>
        </w:tc>
      </w:tr>
      <w:tr w:rsidR="001E30A3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Дополнительная погрешность воспроизведения механических колебаний, обусловленная воздействием температуры в рабочем диапазоне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не более 1%</w:t>
            </w:r>
          </w:p>
        </w:tc>
      </w:tr>
      <w:tr w:rsidR="001E30A3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Дополнительная погрешность воспроизведения механических колебаний, обусловленная изменением напряжения питания (от 10,5 до 13,8 В)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не более 0,2%</w:t>
            </w:r>
          </w:p>
        </w:tc>
      </w:tr>
      <w:tr w:rsidR="001E30A3" w:rsidRPr="00AF3CB5" w:rsidTr="00AF3CB5">
        <w:trPr>
          <w:trHeight w:val="284"/>
        </w:trPr>
        <w:tc>
          <w:tcPr>
            <w:tcW w:w="10524" w:type="dxa"/>
            <w:gridSpan w:val="4"/>
            <w:shd w:val="clear" w:color="auto" w:fill="auto"/>
            <w:vAlign w:val="center"/>
          </w:tcPr>
          <w:p w:rsidR="001E30A3" w:rsidRPr="00AF3CB5" w:rsidRDefault="001E30A3" w:rsidP="00AF3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color w:val="008B95"/>
                <w:sz w:val="16"/>
                <w:szCs w:val="16"/>
              </w:rPr>
              <w:t>Интерфейс</w:t>
            </w:r>
          </w:p>
        </w:tc>
      </w:tr>
      <w:tr w:rsidR="001E30A3" w:rsidRPr="00AF3CB5" w:rsidTr="00AF3CB5">
        <w:trPr>
          <w:trHeight w:val="284"/>
        </w:trPr>
        <w:tc>
          <w:tcPr>
            <w:tcW w:w="6414" w:type="dxa"/>
            <w:vMerge w:val="restart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Питание прибора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во взрывоопасной зоне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аккумулятор</w:t>
            </w:r>
          </w:p>
        </w:tc>
      </w:tr>
      <w:tr w:rsidR="001E30A3" w:rsidRPr="00AF3CB5" w:rsidTr="00AF3CB5">
        <w:trPr>
          <w:trHeight w:val="284"/>
        </w:trPr>
        <w:tc>
          <w:tcPr>
            <w:tcW w:w="6414" w:type="dxa"/>
            <w:vMerge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1E30A3" w:rsidRPr="00AF3CB5" w:rsidRDefault="001E30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вне взрывоопасной зоны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E30A3" w:rsidRPr="00AF3CB5" w:rsidRDefault="001B1865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18</w:t>
            </w:r>
            <w:proofErr w:type="gramStart"/>
            <w:r w:rsidRPr="00AF3CB5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 w:rsidRPr="00AF3CB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E30A3" w:rsidRPr="00AF3CB5">
              <w:rPr>
                <w:rFonts w:ascii="Arial" w:hAnsi="Arial" w:cs="Arial"/>
                <w:sz w:val="16"/>
                <w:szCs w:val="16"/>
              </w:rPr>
              <w:t>1</w:t>
            </w:r>
            <w:r w:rsidR="000715F9">
              <w:rPr>
                <w:rFonts w:ascii="Arial" w:hAnsi="Arial" w:cs="Arial"/>
                <w:sz w:val="16"/>
                <w:szCs w:val="16"/>
              </w:rPr>
              <w:t>,4</w:t>
            </w:r>
            <w:r w:rsidR="001E30A3" w:rsidRPr="00AF3CB5">
              <w:rPr>
                <w:rFonts w:ascii="Arial" w:hAnsi="Arial" w:cs="Arial"/>
                <w:sz w:val="16"/>
                <w:szCs w:val="16"/>
              </w:rPr>
              <w:t xml:space="preserve"> А через сетевой адаптер</w:t>
            </w:r>
            <w:r w:rsidR="00CA1391" w:rsidRPr="00AF3C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30A3" w:rsidRPr="00AF3CB5">
              <w:rPr>
                <w:rFonts w:ascii="Arial" w:hAnsi="Arial" w:cs="Arial"/>
                <w:sz w:val="16"/>
                <w:szCs w:val="16"/>
              </w:rPr>
              <w:t>220 В, 50 Гц</w:t>
            </w:r>
          </w:p>
        </w:tc>
      </w:tr>
      <w:tr w:rsidR="0051616F" w:rsidRPr="00AF3CB5" w:rsidTr="00AF3CB5">
        <w:trPr>
          <w:trHeight w:val="284"/>
        </w:trPr>
        <w:tc>
          <w:tcPr>
            <w:tcW w:w="6414" w:type="dxa"/>
            <w:vMerge w:val="restart"/>
            <w:shd w:val="clear" w:color="auto" w:fill="auto"/>
            <w:vAlign w:val="center"/>
          </w:tcPr>
          <w:p w:rsidR="0051616F" w:rsidRPr="00AF3CB5" w:rsidRDefault="0051616F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Тип входного сигнала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1616F" w:rsidRPr="00AF3CB5" w:rsidRDefault="0051616F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«токовая петля» 4-20 мА</w:t>
            </w:r>
          </w:p>
        </w:tc>
      </w:tr>
      <w:tr w:rsidR="0051616F" w:rsidRPr="00AF3CB5" w:rsidTr="00AF3CB5">
        <w:trPr>
          <w:trHeight w:val="284"/>
        </w:trPr>
        <w:tc>
          <w:tcPr>
            <w:tcW w:w="6414" w:type="dxa"/>
            <w:vMerge/>
            <w:shd w:val="clear" w:color="auto" w:fill="auto"/>
            <w:vAlign w:val="center"/>
          </w:tcPr>
          <w:p w:rsidR="0051616F" w:rsidRPr="00AF3CB5" w:rsidRDefault="0051616F" w:rsidP="00AF3C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1616F" w:rsidRPr="00AF3CB5" w:rsidRDefault="0051616F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«по напряжению» =12В, ~2В</w:t>
            </w:r>
          </w:p>
        </w:tc>
      </w:tr>
      <w:tr w:rsidR="0051616F" w:rsidRPr="00AF3CB5" w:rsidTr="00AF3CB5">
        <w:trPr>
          <w:trHeight w:val="284"/>
        </w:trPr>
        <w:tc>
          <w:tcPr>
            <w:tcW w:w="6414" w:type="dxa"/>
            <w:vMerge/>
            <w:shd w:val="clear" w:color="auto" w:fill="auto"/>
            <w:vAlign w:val="center"/>
          </w:tcPr>
          <w:p w:rsidR="0051616F" w:rsidRPr="00AF3CB5" w:rsidRDefault="0051616F" w:rsidP="00AF3C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1616F" w:rsidRPr="00AF3CB5" w:rsidRDefault="0051616F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встроенный усилитель заряда для пьезодатчиков</w:t>
            </w:r>
          </w:p>
        </w:tc>
      </w:tr>
      <w:tr w:rsidR="0084515D" w:rsidRPr="00AF3CB5" w:rsidTr="00AF3CB5">
        <w:trPr>
          <w:trHeight w:val="284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84515D" w:rsidRPr="00AF3CB5" w:rsidRDefault="0084515D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 xml:space="preserve">Разрешение </w:t>
            </w:r>
            <w:proofErr w:type="gramStart"/>
            <w:r w:rsidRPr="00AF3CB5">
              <w:rPr>
                <w:rFonts w:ascii="Arial" w:hAnsi="Arial" w:cs="Arial"/>
                <w:sz w:val="16"/>
                <w:szCs w:val="16"/>
              </w:rPr>
              <w:t>графического</w:t>
            </w:r>
            <w:proofErr w:type="gramEnd"/>
            <w:r w:rsidRPr="00AF3CB5">
              <w:rPr>
                <w:rFonts w:ascii="Arial" w:hAnsi="Arial" w:cs="Arial"/>
                <w:sz w:val="16"/>
                <w:szCs w:val="16"/>
              </w:rPr>
              <w:t xml:space="preserve"> OLED-дисплея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4515D" w:rsidRPr="00AF3CB5" w:rsidRDefault="0084515D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128х64</w:t>
            </w:r>
          </w:p>
        </w:tc>
      </w:tr>
      <w:tr w:rsidR="00911EA3" w:rsidRPr="00AF3CB5" w:rsidTr="00AF3CB5">
        <w:trPr>
          <w:trHeight w:val="284"/>
        </w:trPr>
        <w:tc>
          <w:tcPr>
            <w:tcW w:w="10524" w:type="dxa"/>
            <w:gridSpan w:val="4"/>
            <w:shd w:val="clear" w:color="auto" w:fill="auto"/>
            <w:vAlign w:val="center"/>
          </w:tcPr>
          <w:p w:rsidR="00911EA3" w:rsidRPr="00AF3CB5" w:rsidRDefault="00911EA3" w:rsidP="00AF3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color w:val="008B95"/>
                <w:sz w:val="16"/>
                <w:szCs w:val="16"/>
              </w:rPr>
              <w:t>Взрывозащита</w:t>
            </w:r>
          </w:p>
        </w:tc>
      </w:tr>
      <w:tr w:rsidR="00911EA3" w:rsidRPr="00AF3CB5" w:rsidTr="00AF3CB5">
        <w:trPr>
          <w:trHeight w:val="284"/>
        </w:trPr>
        <w:tc>
          <w:tcPr>
            <w:tcW w:w="6414" w:type="dxa"/>
            <w:shd w:val="clear" w:color="auto" w:fill="auto"/>
            <w:vAlign w:val="center"/>
          </w:tcPr>
          <w:p w:rsidR="00911EA3" w:rsidRPr="00AF3CB5" w:rsidRDefault="00911E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911EA3" w:rsidRPr="00AF3CB5" w:rsidRDefault="00911E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искробезопасная электрическая цепь</w:t>
            </w:r>
          </w:p>
        </w:tc>
      </w:tr>
      <w:tr w:rsidR="00911EA3" w:rsidRPr="00AF3CB5" w:rsidTr="00AF3CB5">
        <w:trPr>
          <w:trHeight w:val="284"/>
        </w:trPr>
        <w:tc>
          <w:tcPr>
            <w:tcW w:w="6414" w:type="dxa"/>
            <w:shd w:val="clear" w:color="auto" w:fill="auto"/>
            <w:vAlign w:val="center"/>
          </w:tcPr>
          <w:p w:rsidR="00911EA3" w:rsidRPr="00AF3CB5" w:rsidRDefault="00911E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Маркировка взрывозащиты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911EA3" w:rsidRPr="00AF3CB5" w:rsidRDefault="00911EA3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1ExibIIBT4</w:t>
            </w:r>
          </w:p>
        </w:tc>
      </w:tr>
      <w:tr w:rsidR="00911EA3" w:rsidRPr="00AF3CB5" w:rsidTr="00AF3CB5">
        <w:trPr>
          <w:trHeight w:val="284"/>
        </w:trPr>
        <w:tc>
          <w:tcPr>
            <w:tcW w:w="10524" w:type="dxa"/>
            <w:gridSpan w:val="4"/>
            <w:shd w:val="clear" w:color="auto" w:fill="auto"/>
            <w:vAlign w:val="center"/>
          </w:tcPr>
          <w:p w:rsidR="00911EA3" w:rsidRPr="00AF3CB5" w:rsidRDefault="00911EA3" w:rsidP="00AF3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color w:val="008B95"/>
                <w:sz w:val="16"/>
                <w:szCs w:val="16"/>
              </w:rPr>
              <w:t>Конструктивные параметры</w:t>
            </w:r>
          </w:p>
        </w:tc>
      </w:tr>
      <w:tr w:rsidR="00430858" w:rsidRPr="00AF3CB5" w:rsidTr="00E45692">
        <w:trPr>
          <w:trHeight w:val="284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430858" w:rsidRPr="00AF3CB5" w:rsidRDefault="00430858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Габаритные размеры прибора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430858" w:rsidRPr="00AF3CB5" w:rsidRDefault="00F27A57" w:rsidP="00F27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="00430858" w:rsidRPr="00AF3CB5">
              <w:rPr>
                <w:rFonts w:ascii="Arial" w:hAnsi="Arial" w:cs="Arial"/>
                <w:sz w:val="16"/>
                <w:szCs w:val="16"/>
              </w:rPr>
              <w:t>х315х1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 w:rsidR="00430858" w:rsidRPr="00AF3CB5"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430858" w:rsidRPr="00AF3CB5" w:rsidTr="00E45692">
        <w:trPr>
          <w:trHeight w:val="284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430858" w:rsidRPr="00AF3CB5" w:rsidRDefault="00430858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Масса прибора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430858" w:rsidRPr="00AF3CB5" w:rsidRDefault="00430858" w:rsidP="00F27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1</w:t>
            </w:r>
            <w:r w:rsidR="00F27A57">
              <w:rPr>
                <w:rFonts w:ascii="Arial" w:hAnsi="Arial" w:cs="Arial"/>
                <w:sz w:val="16"/>
                <w:szCs w:val="16"/>
              </w:rPr>
              <w:t>0</w:t>
            </w:r>
            <w:r w:rsidR="00F27A57">
              <w:rPr>
                <w:rFonts w:ascii="Arial" w:hAnsi="Arial" w:cs="Arial"/>
                <w:sz w:val="16"/>
                <w:szCs w:val="16"/>
                <w:lang w:val="en-US"/>
              </w:rPr>
              <w:t>,5</w:t>
            </w:r>
            <w:r w:rsidRPr="00AF3CB5">
              <w:rPr>
                <w:rFonts w:ascii="Arial" w:hAnsi="Arial" w:cs="Arial"/>
                <w:sz w:val="16"/>
                <w:szCs w:val="16"/>
              </w:rPr>
              <w:t xml:space="preserve"> кг</w:t>
            </w:r>
          </w:p>
        </w:tc>
      </w:tr>
      <w:tr w:rsidR="00430858" w:rsidRPr="00AF3CB5" w:rsidTr="00E45692">
        <w:trPr>
          <w:trHeight w:val="284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430858" w:rsidRDefault="00430858" w:rsidP="00603F94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 xml:space="preserve">Максимальная масса </w:t>
            </w:r>
            <w:proofErr w:type="gramStart"/>
            <w:r w:rsidRPr="00AF3CB5">
              <w:rPr>
                <w:rFonts w:ascii="Arial" w:hAnsi="Arial" w:cs="Arial"/>
                <w:sz w:val="16"/>
                <w:szCs w:val="16"/>
              </w:rPr>
              <w:t>поверяемого</w:t>
            </w:r>
            <w:proofErr w:type="gramEnd"/>
            <w:r w:rsidRPr="00AF3CB5">
              <w:rPr>
                <w:rFonts w:ascii="Arial" w:hAnsi="Arial" w:cs="Arial"/>
                <w:sz w:val="16"/>
                <w:szCs w:val="16"/>
              </w:rPr>
              <w:t xml:space="preserve"> вибропреобразователя,</w:t>
            </w:r>
          </w:p>
          <w:p w:rsidR="00430858" w:rsidRPr="00AF3CB5" w:rsidRDefault="00430858" w:rsidP="00AF3C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3CB5">
              <w:rPr>
                <w:rFonts w:ascii="Arial" w:hAnsi="Arial" w:cs="Arial"/>
                <w:sz w:val="16"/>
                <w:szCs w:val="16"/>
              </w:rPr>
              <w:t>устанавливаемого</w:t>
            </w:r>
            <w:proofErr w:type="gramEnd"/>
            <w:r w:rsidRPr="00AF3CB5">
              <w:rPr>
                <w:rFonts w:ascii="Arial" w:hAnsi="Arial" w:cs="Arial"/>
                <w:sz w:val="16"/>
                <w:szCs w:val="16"/>
              </w:rPr>
              <w:t xml:space="preserve"> на вибростенд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430858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0,</w:t>
            </w:r>
            <w:r w:rsidRPr="00F27A57">
              <w:rPr>
                <w:rFonts w:ascii="Arial" w:hAnsi="Arial" w:cs="Arial"/>
                <w:sz w:val="16"/>
                <w:szCs w:val="16"/>
              </w:rPr>
              <w:t>8</w:t>
            </w:r>
            <w:r w:rsidR="00430858" w:rsidRPr="00AF3CB5">
              <w:rPr>
                <w:rFonts w:ascii="Arial" w:hAnsi="Arial" w:cs="Arial"/>
                <w:sz w:val="16"/>
                <w:szCs w:val="16"/>
              </w:rPr>
              <w:t xml:space="preserve"> кг</w:t>
            </w:r>
          </w:p>
        </w:tc>
      </w:tr>
      <w:tr w:rsidR="00430858" w:rsidRPr="00AF3CB5" w:rsidTr="00E45692">
        <w:trPr>
          <w:trHeight w:val="284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430858" w:rsidRPr="00AF3CB5" w:rsidRDefault="00430858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Степень защиты прибора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430858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="00430858" w:rsidRPr="00AF3CB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05B0B" w:rsidRPr="00AF3CB5" w:rsidTr="00516F5B">
        <w:trPr>
          <w:trHeight w:val="284"/>
        </w:trPr>
        <w:tc>
          <w:tcPr>
            <w:tcW w:w="10524" w:type="dxa"/>
            <w:gridSpan w:val="4"/>
            <w:shd w:val="clear" w:color="auto" w:fill="auto"/>
            <w:vAlign w:val="center"/>
          </w:tcPr>
          <w:p w:rsidR="00705B0B" w:rsidRPr="00AF3CB5" w:rsidRDefault="00705B0B" w:rsidP="00705B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color w:val="008B95"/>
                <w:sz w:val="16"/>
                <w:szCs w:val="16"/>
              </w:rPr>
              <w:t>Параметры надежности и гарантии изготовителя</w:t>
            </w:r>
          </w:p>
        </w:tc>
      </w:tr>
      <w:tr w:rsidR="00705B0B" w:rsidRPr="00AF3CB5" w:rsidTr="00516F5B">
        <w:trPr>
          <w:trHeight w:val="284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705B0B" w:rsidRPr="00AF3CB5" w:rsidRDefault="00705B0B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Средняя наработка на отказ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705B0B" w:rsidRPr="00AF3CB5" w:rsidRDefault="00705B0B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не менее 20 000 часов</w:t>
            </w:r>
          </w:p>
        </w:tc>
      </w:tr>
      <w:tr w:rsidR="00705B0B" w:rsidRPr="00AF3CB5" w:rsidTr="00516F5B">
        <w:trPr>
          <w:trHeight w:val="284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705B0B" w:rsidRPr="00AF3CB5" w:rsidRDefault="00705B0B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705B0B" w:rsidRPr="00AF3CB5" w:rsidRDefault="00705B0B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10 лет</w:t>
            </w:r>
          </w:p>
        </w:tc>
      </w:tr>
      <w:tr w:rsidR="00705B0B" w:rsidRPr="00AF3CB5" w:rsidTr="00516F5B">
        <w:trPr>
          <w:trHeight w:val="284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705B0B" w:rsidRPr="00AF3CB5" w:rsidRDefault="00705B0B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Гарантийный срок эксплуатации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705B0B" w:rsidRPr="00AF3CB5" w:rsidRDefault="00191630" w:rsidP="00AF3C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705B0B" w:rsidRPr="00AF3CB5">
              <w:rPr>
                <w:rFonts w:ascii="Arial" w:hAnsi="Arial" w:cs="Arial"/>
                <w:sz w:val="16"/>
                <w:szCs w:val="16"/>
              </w:rPr>
              <w:t xml:space="preserve"> месяцев</w:t>
            </w:r>
          </w:p>
        </w:tc>
      </w:tr>
      <w:tr w:rsidR="00705B0B" w:rsidRPr="00AF3CB5" w:rsidTr="00516F5B">
        <w:trPr>
          <w:trHeight w:val="284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705B0B" w:rsidRPr="00AF3CB5" w:rsidRDefault="00705B0B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Установленный ресурс прибора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705B0B" w:rsidRPr="00AF3CB5" w:rsidRDefault="00705B0B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AF3CB5">
              <w:rPr>
                <w:rFonts w:ascii="Arial" w:hAnsi="Arial" w:cs="Arial"/>
                <w:sz w:val="16"/>
                <w:szCs w:val="16"/>
              </w:rPr>
              <w:t>80 000 часов</w:t>
            </w:r>
          </w:p>
        </w:tc>
      </w:tr>
      <w:tr w:rsidR="00F27A57" w:rsidRPr="00AF3CB5" w:rsidTr="00516F5B">
        <w:trPr>
          <w:trHeight w:val="284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F27A57" w:rsidRPr="00AF3CB5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 w:rsidRPr="00F27A57">
              <w:rPr>
                <w:rFonts w:ascii="Arial" w:hAnsi="Arial" w:cs="Arial"/>
                <w:sz w:val="16"/>
                <w:szCs w:val="16"/>
              </w:rPr>
              <w:t>Межповерочный интервал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F27A57" w:rsidRPr="00F27A57" w:rsidRDefault="00F27A57" w:rsidP="00AF3C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</w:tbl>
    <w:p w:rsidR="00E94A9D" w:rsidRDefault="00705B0B" w:rsidP="00CF4C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8"/>
        </w:rPr>
        <w:br w:type="page"/>
      </w:r>
      <w:r w:rsidR="005929D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86360</wp:posOffset>
                </wp:positionV>
                <wp:extent cx="6343650" cy="6350"/>
                <wp:effectExtent l="0" t="0" r="19050" b="317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pt;margin-top:6.8pt;width:499.5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" strokecolor="#008b95" strokeweight="1.75pt"/>
            </w:pict>
          </mc:Fallback>
        </mc:AlternateContent>
      </w:r>
    </w:p>
    <w:p w:rsidR="00E9541E" w:rsidRDefault="00E9541E" w:rsidP="00E94A9D">
      <w:pPr>
        <w:rPr>
          <w:rFonts w:ascii="Arial Black" w:hAnsi="Arial Black" w:cs="Arial"/>
          <w:color w:val="008B95"/>
          <w:sz w:val="2"/>
          <w:szCs w:val="2"/>
        </w:rPr>
      </w:pPr>
    </w:p>
    <w:p w:rsidR="002C0F8E" w:rsidRDefault="002C0F8E" w:rsidP="00E94A9D">
      <w:pPr>
        <w:rPr>
          <w:rFonts w:ascii="Arial Black" w:hAnsi="Arial Black" w:cs="Arial"/>
          <w:color w:val="008B95"/>
          <w:sz w:val="2"/>
          <w:szCs w:val="2"/>
        </w:rPr>
      </w:pPr>
    </w:p>
    <w:p w:rsidR="00B7717F" w:rsidRDefault="00B7717F" w:rsidP="00E20D2D">
      <w:pPr>
        <w:spacing w:line="360" w:lineRule="auto"/>
        <w:rPr>
          <w:rFonts w:ascii="Arial Black" w:hAnsi="Arial Black" w:cs="Arial"/>
          <w:color w:val="008B95"/>
          <w:sz w:val="16"/>
          <w:szCs w:val="16"/>
        </w:rPr>
      </w:pPr>
      <w:r>
        <w:rPr>
          <w:rFonts w:ascii="Arial Black" w:hAnsi="Arial Black" w:cs="Arial"/>
          <w:color w:val="008B95"/>
          <w:sz w:val="16"/>
          <w:szCs w:val="16"/>
        </w:rPr>
        <w:t>Стандартная комплектация</w:t>
      </w:r>
    </w:p>
    <w:p w:rsidR="00B7717F" w:rsidRP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Вибростенд взрывозащищенный ТИК-ВВ (</w:t>
      </w:r>
      <w:r>
        <w:rPr>
          <w:rFonts w:ascii="Arial" w:hAnsi="Arial" w:cs="Arial"/>
          <w:sz w:val="16"/>
          <w:szCs w:val="16"/>
          <w:lang w:val="en-US"/>
        </w:rPr>
        <w:t>TIK</w:t>
      </w:r>
      <w:r w:rsidRPr="00B7717F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VV</w:t>
      </w:r>
      <w:r w:rsidRPr="00B7717F">
        <w:rPr>
          <w:rFonts w:ascii="Arial" w:hAnsi="Arial" w:cs="Arial"/>
          <w:sz w:val="16"/>
          <w:szCs w:val="16"/>
        </w:rPr>
        <w:t>)</w:t>
      </w:r>
      <w:r w:rsidR="00431815" w:rsidRPr="00431815">
        <w:rPr>
          <w:rFonts w:ascii="Arial" w:hAnsi="Arial" w:cs="Arial"/>
          <w:sz w:val="16"/>
          <w:szCs w:val="16"/>
        </w:rPr>
        <w:t xml:space="preserve"> – 1 </w:t>
      </w:r>
      <w:r w:rsidR="00431815">
        <w:rPr>
          <w:rFonts w:ascii="Arial" w:hAnsi="Arial" w:cs="Arial"/>
          <w:sz w:val="16"/>
          <w:szCs w:val="16"/>
        </w:rPr>
        <w:t>шт.</w:t>
      </w:r>
    </w:p>
    <w:p w:rsid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Сумка-рюкзак</w:t>
      </w:r>
      <w:r w:rsidR="00431815">
        <w:rPr>
          <w:rFonts w:ascii="Arial" w:hAnsi="Arial" w:cs="Arial"/>
          <w:sz w:val="16"/>
          <w:szCs w:val="16"/>
        </w:rPr>
        <w:t xml:space="preserve"> – 1 шт.</w:t>
      </w:r>
    </w:p>
    <w:p w:rsid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Источник питания</w:t>
      </w:r>
      <w:r w:rsidR="00431815">
        <w:rPr>
          <w:rFonts w:ascii="Arial" w:hAnsi="Arial" w:cs="Arial"/>
          <w:sz w:val="16"/>
          <w:szCs w:val="16"/>
        </w:rPr>
        <w:t xml:space="preserve"> – 1 шт.</w:t>
      </w:r>
    </w:p>
    <w:p w:rsid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Комплект шпилек</w:t>
      </w:r>
      <w:r w:rsidR="00431815">
        <w:rPr>
          <w:rFonts w:ascii="Arial" w:hAnsi="Arial" w:cs="Arial"/>
          <w:sz w:val="16"/>
          <w:szCs w:val="16"/>
        </w:rPr>
        <w:t xml:space="preserve"> – 2 шт.</w:t>
      </w:r>
    </w:p>
    <w:p w:rsid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Комплект опор</w:t>
      </w:r>
      <w:r w:rsidR="00431815">
        <w:rPr>
          <w:rFonts w:ascii="Arial" w:hAnsi="Arial" w:cs="Arial"/>
          <w:sz w:val="16"/>
          <w:szCs w:val="16"/>
        </w:rPr>
        <w:t xml:space="preserve"> – 2 шт.</w:t>
      </w:r>
    </w:p>
    <w:p w:rsid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Комплект кабелей соединительных</w:t>
      </w:r>
      <w:r w:rsidR="00431815">
        <w:rPr>
          <w:rFonts w:ascii="Arial" w:hAnsi="Arial" w:cs="Arial"/>
          <w:sz w:val="16"/>
          <w:szCs w:val="16"/>
        </w:rPr>
        <w:t xml:space="preserve"> – 2 шт.</w:t>
      </w:r>
    </w:p>
    <w:p w:rsidR="00B7717F" w:rsidRP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Кабель </w:t>
      </w:r>
      <w:r>
        <w:rPr>
          <w:rFonts w:ascii="Arial" w:hAnsi="Arial" w:cs="Arial"/>
          <w:sz w:val="16"/>
          <w:szCs w:val="16"/>
          <w:lang w:val="en-US"/>
        </w:rPr>
        <w:t>USB</w:t>
      </w:r>
      <w:r w:rsidR="00431815">
        <w:rPr>
          <w:rFonts w:ascii="Arial" w:hAnsi="Arial" w:cs="Arial"/>
          <w:sz w:val="16"/>
          <w:szCs w:val="16"/>
        </w:rPr>
        <w:t xml:space="preserve"> – 1 шт.</w:t>
      </w:r>
    </w:p>
    <w:p w:rsid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Винт монтажный М4х16</w:t>
      </w:r>
      <w:r w:rsidR="00431815">
        <w:rPr>
          <w:rFonts w:ascii="Arial" w:hAnsi="Arial" w:cs="Arial"/>
          <w:sz w:val="16"/>
          <w:szCs w:val="16"/>
        </w:rPr>
        <w:t xml:space="preserve"> – 5 шт.</w:t>
      </w:r>
    </w:p>
    <w:p w:rsidR="00B7717F" w:rsidRDefault="00B7717F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Ключ-фиксатор</w:t>
      </w:r>
      <w:r w:rsidR="00431815">
        <w:rPr>
          <w:rFonts w:ascii="Arial" w:hAnsi="Arial" w:cs="Arial"/>
          <w:sz w:val="16"/>
          <w:szCs w:val="16"/>
        </w:rPr>
        <w:t xml:space="preserve"> – 1 шт.</w:t>
      </w:r>
    </w:p>
    <w:p w:rsidR="00B7717F" w:rsidRDefault="00E20D2D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Приспособление для поверки канала измерения заряда</w:t>
      </w:r>
      <w:r w:rsidR="00431815">
        <w:rPr>
          <w:rFonts w:ascii="Arial" w:hAnsi="Arial" w:cs="Arial"/>
          <w:sz w:val="16"/>
          <w:szCs w:val="16"/>
        </w:rPr>
        <w:t xml:space="preserve"> – 1 шт.</w:t>
      </w:r>
    </w:p>
    <w:p w:rsidR="00E20D2D" w:rsidRPr="00E20D2D" w:rsidRDefault="00E20D2D" w:rsidP="00E20D2D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Коврик из вспененной виброгасящей резины</w:t>
      </w:r>
      <w:r w:rsidR="00431815">
        <w:rPr>
          <w:rFonts w:ascii="Arial" w:hAnsi="Arial" w:cs="Arial"/>
          <w:sz w:val="16"/>
          <w:szCs w:val="16"/>
        </w:rPr>
        <w:t xml:space="preserve"> – 1 шт.</w:t>
      </w:r>
    </w:p>
    <w:p w:rsidR="00B7717F" w:rsidRPr="00E20D2D" w:rsidRDefault="00E20D2D" w:rsidP="00705B0B">
      <w:pPr>
        <w:pStyle w:val="ac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Комплект сопроводительной и разрешительной документации</w:t>
      </w:r>
      <w:r w:rsidR="00431815">
        <w:rPr>
          <w:rFonts w:ascii="Arial" w:hAnsi="Arial" w:cs="Arial"/>
          <w:sz w:val="16"/>
          <w:szCs w:val="16"/>
        </w:rPr>
        <w:t xml:space="preserve"> – </w:t>
      </w:r>
      <w:r w:rsidR="00A22558" w:rsidRPr="00A22558">
        <w:rPr>
          <w:rFonts w:ascii="Arial" w:hAnsi="Arial" w:cs="Arial"/>
          <w:sz w:val="16"/>
          <w:szCs w:val="16"/>
        </w:rPr>
        <w:t>5</w:t>
      </w:r>
      <w:r w:rsidR="00A22558">
        <w:rPr>
          <w:rFonts w:ascii="Arial" w:hAnsi="Arial" w:cs="Arial"/>
          <w:sz w:val="16"/>
          <w:szCs w:val="16"/>
        </w:rPr>
        <w:t xml:space="preserve"> шт.</w:t>
      </w:r>
    </w:p>
    <w:p w:rsidR="00705B0B" w:rsidRPr="00A050B0" w:rsidRDefault="005929D2" w:rsidP="00705B0B">
      <w:pPr>
        <w:rPr>
          <w:rFonts w:ascii="Arial Black" w:hAnsi="Arial Black" w:cs="Arial"/>
          <w:color w:val="008B95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194945</wp:posOffset>
                </wp:positionV>
                <wp:extent cx="6343650" cy="6350"/>
                <wp:effectExtent l="0" t="0" r="19050" b="317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5pt;margin-top:15.35pt;width:499.5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" strokecolor="#008b95" strokeweight="1.25pt"/>
            </w:pict>
          </mc:Fallback>
        </mc:AlternateContent>
      </w:r>
      <w:r w:rsidR="00C1749B">
        <w:rPr>
          <w:rFonts w:ascii="Arial Black" w:hAnsi="Arial Black" w:cs="Arial"/>
          <w:color w:val="008B95"/>
          <w:sz w:val="16"/>
          <w:szCs w:val="16"/>
        </w:rPr>
        <w:t>Дополнительные опции</w:t>
      </w:r>
    </w:p>
    <w:p w:rsidR="00175EC1" w:rsidRDefault="00175EC1" w:rsidP="00705B0B">
      <w:pPr>
        <w:spacing w:line="360" w:lineRule="auto"/>
        <w:rPr>
          <w:rFonts w:ascii="Arial" w:hAnsi="Arial" w:cs="Arial"/>
          <w:sz w:val="2"/>
          <w:szCs w:val="2"/>
        </w:rPr>
      </w:pPr>
    </w:p>
    <w:p w:rsidR="00175EC1" w:rsidRDefault="00175EC1" w:rsidP="00175EC1">
      <w:pPr>
        <w:rPr>
          <w:rFonts w:ascii="Arial" w:hAnsi="Arial" w:cs="Arial"/>
          <w:sz w:val="2"/>
          <w:szCs w:val="2"/>
        </w:rPr>
      </w:pPr>
    </w:p>
    <w:p w:rsidR="00175EC1" w:rsidRDefault="00175EC1" w:rsidP="00175EC1">
      <w:pPr>
        <w:rPr>
          <w:rFonts w:ascii="Arial" w:hAnsi="Arial" w:cs="Arial"/>
          <w:sz w:val="2"/>
          <w:szCs w:val="2"/>
        </w:rPr>
      </w:pPr>
    </w:p>
    <w:p w:rsidR="00175EC1" w:rsidRDefault="00175EC1" w:rsidP="00175EC1">
      <w:pPr>
        <w:rPr>
          <w:rFonts w:ascii="Arial" w:hAnsi="Arial" w:cs="Arial"/>
          <w:sz w:val="2"/>
          <w:szCs w:val="2"/>
        </w:rPr>
      </w:pPr>
    </w:p>
    <w:p w:rsidR="00175EC1" w:rsidRDefault="00175EC1" w:rsidP="00175EC1">
      <w:pPr>
        <w:rPr>
          <w:rFonts w:ascii="Arial" w:hAnsi="Arial" w:cs="Arial"/>
          <w:sz w:val="2"/>
          <w:szCs w:val="2"/>
        </w:rPr>
      </w:pPr>
    </w:p>
    <w:p w:rsidR="00705B0B" w:rsidRDefault="00175EC1" w:rsidP="00705B0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05B0B" w:rsidRPr="00175EC1">
        <w:rPr>
          <w:rFonts w:ascii="Arial" w:hAnsi="Arial" w:cs="Arial"/>
          <w:color w:val="008B95"/>
          <w:sz w:val="16"/>
          <w:szCs w:val="16"/>
        </w:rPr>
        <w:t>Включить в комплект поставки:</w:t>
      </w:r>
    </w:p>
    <w:p w:rsidR="00A925A5" w:rsidRDefault="00705B0B" w:rsidP="00705B0B">
      <w:pPr>
        <w:spacing w:line="360" w:lineRule="auto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Флажок48"/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Pr="00175EC1">
        <w:rPr>
          <w:rFonts w:ascii="Arial" w:hAnsi="Arial" w:cs="Arial"/>
          <w:sz w:val="16"/>
          <w:szCs w:val="18"/>
        </w:rPr>
      </w:r>
      <w:r w:rsidRPr="00175EC1">
        <w:rPr>
          <w:rFonts w:ascii="Arial" w:hAnsi="Arial" w:cs="Arial"/>
          <w:sz w:val="16"/>
          <w:szCs w:val="18"/>
        </w:rPr>
        <w:fldChar w:fldCharType="end"/>
      </w:r>
      <w:bookmarkEnd w:id="2"/>
      <w:r w:rsidRPr="00175EC1">
        <w:rPr>
          <w:rFonts w:ascii="Arial" w:hAnsi="Arial" w:cs="Arial"/>
          <w:sz w:val="16"/>
          <w:szCs w:val="18"/>
        </w:rPr>
        <w:t xml:space="preserve"> </w:t>
      </w:r>
      <w:r w:rsidR="00A925A5" w:rsidRPr="008332CF">
        <w:rPr>
          <w:rFonts w:ascii="Arial" w:hAnsi="Arial" w:cs="Arial"/>
          <w:sz w:val="16"/>
          <w:szCs w:val="18"/>
        </w:rPr>
        <w:t xml:space="preserve">Приспособление </w:t>
      </w:r>
      <w:r w:rsidR="00E20D2D">
        <w:rPr>
          <w:rFonts w:ascii="Arial" w:hAnsi="Arial" w:cs="Arial"/>
          <w:sz w:val="16"/>
          <w:szCs w:val="18"/>
        </w:rPr>
        <w:t xml:space="preserve">для </w:t>
      </w:r>
      <w:r w:rsidR="005877D2">
        <w:rPr>
          <w:rFonts w:ascii="Arial" w:hAnsi="Arial" w:cs="Arial"/>
          <w:sz w:val="16"/>
          <w:szCs w:val="18"/>
        </w:rPr>
        <w:t>установки</w:t>
      </w:r>
      <w:r w:rsidR="00E20D2D">
        <w:rPr>
          <w:rFonts w:ascii="Arial" w:hAnsi="Arial" w:cs="Arial"/>
          <w:sz w:val="16"/>
          <w:szCs w:val="18"/>
        </w:rPr>
        <w:t xml:space="preserve"> вихретоковых </w:t>
      </w:r>
      <w:r w:rsidR="005877D2">
        <w:rPr>
          <w:rFonts w:ascii="Arial" w:hAnsi="Arial" w:cs="Arial"/>
          <w:sz w:val="16"/>
          <w:szCs w:val="18"/>
        </w:rPr>
        <w:t>преобразователей</w:t>
      </w:r>
      <w:r w:rsidR="00E20D2D">
        <w:rPr>
          <w:rFonts w:ascii="Arial" w:hAnsi="Arial" w:cs="Arial"/>
          <w:sz w:val="16"/>
          <w:szCs w:val="18"/>
        </w:rPr>
        <w:t xml:space="preserve"> «TIK-</w:t>
      </w:r>
      <w:r w:rsidR="00E20D2D">
        <w:rPr>
          <w:rFonts w:ascii="Arial" w:hAnsi="Arial" w:cs="Arial"/>
          <w:sz w:val="16"/>
          <w:szCs w:val="18"/>
          <w:lang w:val="en-US"/>
        </w:rPr>
        <w:t>UDS</w:t>
      </w:r>
      <w:r w:rsidR="00E20D2D">
        <w:rPr>
          <w:rFonts w:ascii="Arial" w:hAnsi="Arial" w:cs="Arial"/>
          <w:sz w:val="16"/>
          <w:szCs w:val="18"/>
        </w:rPr>
        <w:t>»</w:t>
      </w:r>
      <w:r w:rsidR="00B7717F">
        <w:rPr>
          <w:rFonts w:ascii="Arial" w:hAnsi="Arial" w:cs="Arial"/>
          <w:sz w:val="16"/>
          <w:szCs w:val="18"/>
        </w:rPr>
        <w:t xml:space="preserve"> (с диском из металла 40х)</w:t>
      </w:r>
    </w:p>
    <w:p w:rsidR="00B06CDA" w:rsidRDefault="0056583D" w:rsidP="004916F0">
      <w:pPr>
        <w:spacing w:line="360" w:lineRule="auto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Pr="00175EC1">
        <w:rPr>
          <w:rFonts w:ascii="Arial" w:hAnsi="Arial" w:cs="Arial"/>
          <w:sz w:val="16"/>
          <w:szCs w:val="18"/>
        </w:rPr>
      </w:r>
      <w:r w:rsidRPr="00175EC1">
        <w:rPr>
          <w:rFonts w:ascii="Arial" w:hAnsi="Arial" w:cs="Arial"/>
          <w:sz w:val="16"/>
          <w:szCs w:val="18"/>
        </w:rPr>
        <w:fldChar w:fldCharType="end"/>
      </w:r>
      <w:r w:rsidRPr="00175EC1">
        <w:rPr>
          <w:rFonts w:ascii="Arial" w:hAnsi="Arial" w:cs="Arial"/>
          <w:sz w:val="16"/>
          <w:szCs w:val="18"/>
        </w:rPr>
        <w:t xml:space="preserve"> </w:t>
      </w:r>
      <w:r w:rsidR="005877D2" w:rsidRPr="005877D2">
        <w:rPr>
          <w:rFonts w:ascii="Arial" w:hAnsi="Arial" w:cs="Arial"/>
          <w:sz w:val="16"/>
          <w:szCs w:val="18"/>
        </w:rPr>
        <w:t>Рама для стационарной установки вибростенда ТИК-ВВ</w:t>
      </w:r>
    </w:p>
    <w:p w:rsidR="0056583D" w:rsidRDefault="0056583D" w:rsidP="0056583D">
      <w:pPr>
        <w:spacing w:line="360" w:lineRule="auto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Pr="00175EC1">
        <w:rPr>
          <w:rFonts w:ascii="Arial" w:hAnsi="Arial" w:cs="Arial"/>
          <w:sz w:val="16"/>
          <w:szCs w:val="18"/>
        </w:rPr>
      </w:r>
      <w:r w:rsidRPr="00175EC1">
        <w:rPr>
          <w:rFonts w:ascii="Arial" w:hAnsi="Arial" w:cs="Arial"/>
          <w:sz w:val="16"/>
          <w:szCs w:val="18"/>
        </w:rPr>
        <w:fldChar w:fldCharType="end"/>
      </w:r>
      <w:r w:rsidRPr="00175EC1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Универсальное юстировочное приспособление </w:t>
      </w:r>
      <w:r w:rsidR="00F27A57">
        <w:rPr>
          <w:rFonts w:ascii="Arial" w:hAnsi="Arial" w:cs="Arial"/>
          <w:sz w:val="16"/>
          <w:szCs w:val="18"/>
        </w:rPr>
        <w:t xml:space="preserve">ТИК-ЮСТ </w:t>
      </w:r>
      <w:r w:rsidR="007F00A9">
        <w:rPr>
          <w:rFonts w:ascii="Arial" w:hAnsi="Arial" w:cs="Arial"/>
          <w:sz w:val="16"/>
          <w:szCs w:val="18"/>
        </w:rPr>
        <w:t>для вихретоковых преобразователей измерения осевого сдвига</w:t>
      </w:r>
      <w:r w:rsidR="005C2B14">
        <w:rPr>
          <w:rFonts w:ascii="Arial" w:hAnsi="Arial" w:cs="Arial"/>
          <w:sz w:val="16"/>
          <w:szCs w:val="18"/>
        </w:rPr>
        <w:t>, с        индикатором:</w:t>
      </w:r>
    </w:p>
    <w:p w:rsidR="005C2B14" w:rsidRDefault="005C2B14" w:rsidP="00F27A57">
      <w:pPr>
        <w:spacing w:line="360" w:lineRule="auto"/>
        <w:ind w:firstLine="708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Pr="00175EC1">
        <w:rPr>
          <w:rFonts w:ascii="Arial" w:hAnsi="Arial" w:cs="Arial"/>
          <w:sz w:val="16"/>
          <w:szCs w:val="18"/>
        </w:rPr>
      </w:r>
      <w:r w:rsidRPr="00175EC1">
        <w:rPr>
          <w:rFonts w:ascii="Arial" w:hAnsi="Arial" w:cs="Arial"/>
          <w:sz w:val="16"/>
          <w:szCs w:val="18"/>
        </w:rPr>
        <w:fldChar w:fldCharType="end"/>
      </w:r>
      <w:r w:rsidRPr="00175EC1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>Индикатор часового типа И</w:t>
      </w:r>
      <w:r w:rsidR="005906E3">
        <w:rPr>
          <w:rFonts w:ascii="Arial" w:hAnsi="Arial" w:cs="Arial"/>
          <w:sz w:val="16"/>
          <w:szCs w:val="18"/>
        </w:rPr>
        <w:t>Ч 0-10 0.01</w:t>
      </w:r>
    </w:p>
    <w:p w:rsidR="003355FE" w:rsidRDefault="003355FE" w:rsidP="003355FE">
      <w:pPr>
        <w:spacing w:line="360" w:lineRule="auto"/>
        <w:ind w:firstLine="708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Pr="00175EC1">
        <w:rPr>
          <w:rFonts w:ascii="Arial" w:hAnsi="Arial" w:cs="Arial"/>
          <w:sz w:val="16"/>
          <w:szCs w:val="18"/>
        </w:rPr>
      </w:r>
      <w:r w:rsidRPr="00175EC1">
        <w:rPr>
          <w:rFonts w:ascii="Arial" w:hAnsi="Arial" w:cs="Arial"/>
          <w:sz w:val="16"/>
          <w:szCs w:val="18"/>
        </w:rPr>
        <w:fldChar w:fldCharType="end"/>
      </w:r>
      <w:r w:rsidRPr="00175EC1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>Индикатор цифрового типа ИЦ 0-12,5 0,001</w:t>
      </w:r>
    </w:p>
    <w:p w:rsidR="0056583D" w:rsidRDefault="0056583D" w:rsidP="0056583D">
      <w:pPr>
        <w:spacing w:line="360" w:lineRule="auto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Pr="00175EC1">
        <w:rPr>
          <w:rFonts w:ascii="Arial" w:hAnsi="Arial" w:cs="Arial"/>
          <w:sz w:val="16"/>
          <w:szCs w:val="18"/>
        </w:rPr>
      </w:r>
      <w:r w:rsidRPr="00175EC1">
        <w:rPr>
          <w:rFonts w:ascii="Arial" w:hAnsi="Arial" w:cs="Arial"/>
          <w:sz w:val="16"/>
          <w:szCs w:val="18"/>
        </w:rPr>
        <w:fldChar w:fldCharType="end"/>
      </w:r>
      <w:r w:rsidRPr="00175EC1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Отвертка </w:t>
      </w:r>
      <w:r w:rsidR="004916F0">
        <w:rPr>
          <w:rFonts w:ascii="Arial" w:hAnsi="Arial" w:cs="Arial"/>
          <w:sz w:val="16"/>
          <w:szCs w:val="18"/>
        </w:rPr>
        <w:t>с набором насадок</w:t>
      </w:r>
    </w:p>
    <w:p w:rsidR="00262D68" w:rsidRDefault="00262D68" w:rsidP="0056583D">
      <w:pPr>
        <w:spacing w:line="360" w:lineRule="auto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Pr="00175EC1">
        <w:rPr>
          <w:rFonts w:ascii="Arial" w:hAnsi="Arial" w:cs="Arial"/>
          <w:sz w:val="16"/>
          <w:szCs w:val="18"/>
        </w:rPr>
      </w:r>
      <w:r w:rsidRPr="00175EC1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Лазерный принтер</w:t>
      </w:r>
    </w:p>
    <w:p w:rsidR="003261A8" w:rsidRDefault="003261A8" w:rsidP="003261A8">
      <w:pPr>
        <w:spacing w:line="360" w:lineRule="auto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Pr="00175EC1">
        <w:rPr>
          <w:rFonts w:ascii="Arial" w:hAnsi="Arial" w:cs="Arial"/>
          <w:sz w:val="16"/>
          <w:szCs w:val="18"/>
        </w:rPr>
      </w:r>
      <w:r w:rsidRPr="00175EC1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 w:rsidR="003744D7">
        <w:rPr>
          <w:rFonts w:ascii="Arial" w:hAnsi="Arial" w:cs="Arial"/>
          <w:sz w:val="16"/>
          <w:szCs w:val="16"/>
        </w:rPr>
        <w:t xml:space="preserve">Ноутбук </w:t>
      </w:r>
      <w:proofErr w:type="gramStart"/>
      <w:r w:rsidR="003744D7">
        <w:rPr>
          <w:rFonts w:ascii="Arial" w:hAnsi="Arial" w:cs="Arial"/>
          <w:sz w:val="16"/>
          <w:szCs w:val="16"/>
        </w:rPr>
        <w:t>с</w:t>
      </w:r>
      <w:proofErr w:type="gramEnd"/>
      <w:r w:rsidR="003744D7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744D7">
        <w:rPr>
          <w:rFonts w:ascii="Arial" w:hAnsi="Arial" w:cs="Arial"/>
          <w:sz w:val="16"/>
          <w:szCs w:val="16"/>
        </w:rPr>
        <w:t>ПО</w:t>
      </w:r>
      <w:proofErr w:type="gramEnd"/>
      <w:r w:rsidR="003744D7">
        <w:rPr>
          <w:rFonts w:ascii="Arial" w:hAnsi="Arial" w:cs="Arial"/>
          <w:sz w:val="16"/>
          <w:szCs w:val="16"/>
        </w:rPr>
        <w:t xml:space="preserve"> «АРМ вибростенда ТИК-ВВ»</w:t>
      </w:r>
    </w:p>
    <w:p w:rsidR="00F27A57" w:rsidRDefault="00F27A57" w:rsidP="0056583D">
      <w:pPr>
        <w:spacing w:line="360" w:lineRule="auto"/>
        <w:rPr>
          <w:rFonts w:ascii="Arial" w:hAnsi="Arial" w:cs="Arial"/>
          <w:sz w:val="16"/>
          <w:szCs w:val="18"/>
        </w:rPr>
      </w:pPr>
      <w:r w:rsidRPr="00175EC1">
        <w:rPr>
          <w:rFonts w:ascii="Arial" w:hAnsi="Arial" w:cs="Arial"/>
          <w:sz w:val="16"/>
          <w:szCs w:val="18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5EC1">
        <w:rPr>
          <w:rFonts w:ascii="Arial" w:hAnsi="Arial" w:cs="Arial"/>
          <w:sz w:val="16"/>
          <w:szCs w:val="18"/>
        </w:rPr>
        <w:instrText xml:space="preserve"> FORMCHECKBOX </w:instrText>
      </w:r>
      <w:r w:rsidRPr="00175EC1">
        <w:rPr>
          <w:rFonts w:ascii="Arial" w:hAnsi="Arial" w:cs="Arial"/>
          <w:sz w:val="16"/>
          <w:szCs w:val="18"/>
        </w:rPr>
      </w:r>
      <w:r w:rsidRPr="00175EC1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Транспортировочный ящик</w:t>
      </w:r>
    </w:p>
    <w:p w:rsidR="00B06CDA" w:rsidRDefault="00B06CDA" w:rsidP="004916F0">
      <w:pPr>
        <w:spacing w:line="360" w:lineRule="auto"/>
        <w:rPr>
          <w:rFonts w:ascii="Arial" w:hAnsi="Arial" w:cs="Arial"/>
          <w:color w:val="008B95"/>
          <w:sz w:val="16"/>
          <w:szCs w:val="16"/>
        </w:rPr>
      </w:pPr>
    </w:p>
    <w:p w:rsidR="004916F0" w:rsidRDefault="004916F0" w:rsidP="004916F0">
      <w:pPr>
        <w:spacing w:line="36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color w:val="008B95"/>
          <w:sz w:val="16"/>
          <w:szCs w:val="16"/>
        </w:rPr>
        <w:t>Дополнительные требования</w:t>
      </w:r>
      <w:r w:rsidRPr="00175EC1">
        <w:rPr>
          <w:rFonts w:ascii="Arial" w:hAnsi="Arial" w:cs="Arial"/>
          <w:color w:val="008B95"/>
          <w:sz w:val="16"/>
          <w:szCs w:val="16"/>
        </w:rPr>
        <w:t>:</w:t>
      </w:r>
      <w:r>
        <w:rPr>
          <w:rFonts w:ascii="Arial" w:hAnsi="Arial" w:cs="Arial"/>
          <w:sz w:val="16"/>
          <w:szCs w:val="18"/>
        </w:rPr>
        <w:t xml:space="preserve"> </w:t>
      </w:r>
    </w:p>
    <w:p w:rsidR="004916F0" w:rsidRDefault="004916F0" w:rsidP="004916F0">
      <w:pPr>
        <w:spacing w:line="360" w:lineRule="auto"/>
        <w:rPr>
          <w:rFonts w:ascii="Arial" w:hAnsi="Arial" w:cs="Arial"/>
          <w:sz w:val="16"/>
          <w:szCs w:val="18"/>
        </w:rPr>
      </w:pP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:rsidR="001F7ACF" w:rsidRDefault="001F7ACF" w:rsidP="00F24E91">
      <w:pPr>
        <w:spacing w:line="360" w:lineRule="auto"/>
        <w:rPr>
          <w:rFonts w:ascii="Arial" w:hAnsi="Arial" w:cs="Arial"/>
          <w:sz w:val="16"/>
          <w:szCs w:val="18"/>
        </w:rPr>
      </w:pPr>
    </w:p>
    <w:p w:rsidR="001F7ACF" w:rsidRDefault="001F7ACF" w:rsidP="00F24E91">
      <w:pPr>
        <w:spacing w:line="360" w:lineRule="auto"/>
        <w:rPr>
          <w:rFonts w:ascii="Arial" w:hAnsi="Arial" w:cs="Arial"/>
          <w:sz w:val="16"/>
          <w:szCs w:val="18"/>
        </w:rPr>
      </w:pPr>
    </w:p>
    <w:p w:rsidR="00FE031F" w:rsidRDefault="005929D2" w:rsidP="002C0F8E">
      <w:pPr>
        <w:spacing w:line="360" w:lineRule="auto"/>
        <w:ind w:right="-1655"/>
        <w:rPr>
          <w:rFonts w:ascii="Arial Black" w:hAnsi="Arial Black" w:cs="Arial"/>
          <w:color w:val="008B95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7620</wp:posOffset>
                </wp:positionV>
                <wp:extent cx="6343650" cy="6350"/>
                <wp:effectExtent l="0" t="0" r="19050" b="317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5pt;margin-top:.6pt;width:499.5pt;height: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" strokecolor="#008b95" strokeweight="1.75pt"/>
            </w:pict>
          </mc:Fallback>
        </mc:AlternateContent>
      </w:r>
    </w:p>
    <w:p w:rsidR="00FE031F" w:rsidRDefault="00FE031F" w:rsidP="002C0F8E">
      <w:pPr>
        <w:spacing w:line="360" w:lineRule="auto"/>
        <w:ind w:right="-1655"/>
        <w:rPr>
          <w:rFonts w:ascii="Arial Black" w:hAnsi="Arial Black" w:cs="Arial"/>
          <w:color w:val="008B95"/>
          <w:sz w:val="2"/>
          <w:szCs w:val="2"/>
        </w:rPr>
      </w:pPr>
    </w:p>
    <w:p w:rsidR="00FE031F" w:rsidRDefault="00FE031F" w:rsidP="002C0F8E">
      <w:pPr>
        <w:spacing w:line="360" w:lineRule="auto"/>
        <w:ind w:right="-1655"/>
        <w:rPr>
          <w:rFonts w:ascii="Arial Black" w:hAnsi="Arial Black" w:cs="Arial"/>
          <w:color w:val="008B95"/>
          <w:sz w:val="2"/>
          <w:szCs w:val="2"/>
        </w:rPr>
      </w:pPr>
    </w:p>
    <w:p w:rsidR="00E94A9D" w:rsidRPr="002C0F8E" w:rsidRDefault="00FE031F" w:rsidP="002C0F8E">
      <w:pPr>
        <w:spacing w:line="360" w:lineRule="auto"/>
        <w:ind w:right="-1655"/>
        <w:rPr>
          <w:rFonts w:ascii="Arial" w:hAnsi="Arial" w:cs="Arial"/>
          <w:b/>
          <w:color w:val="FFA02F"/>
          <w:sz w:val="2"/>
          <w:szCs w:val="2"/>
        </w:rPr>
      </w:pPr>
      <w:r>
        <w:rPr>
          <w:rFonts w:ascii="Arial Black" w:hAnsi="Arial Black" w:cs="Arial"/>
          <w:color w:val="008B95"/>
          <w:sz w:val="16"/>
          <w:szCs w:val="16"/>
        </w:rPr>
        <w:t xml:space="preserve"> </w:t>
      </w:r>
      <w:r w:rsidR="002C0F8E" w:rsidRPr="000621A5">
        <w:rPr>
          <w:rFonts w:ascii="Arial Black" w:hAnsi="Arial Black" w:cs="Arial"/>
          <w:color w:val="008B95"/>
          <w:sz w:val="16"/>
          <w:szCs w:val="16"/>
        </w:rPr>
        <w:t>Контактная информация</w:t>
      </w:r>
    </w:p>
    <w:p w:rsidR="002C0F8E" w:rsidRPr="000621A5" w:rsidRDefault="002C0F8E" w:rsidP="002C0F8E">
      <w:pPr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Плательщик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3" w:name="ТекстовоеПоле14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="009532D3">
        <w:rPr>
          <w:rFonts w:ascii="Arial" w:hAnsi="Arial" w:cs="Arial"/>
          <w:sz w:val="16"/>
          <w:szCs w:val="16"/>
        </w:rPr>
        <w:t> </w:t>
      </w:r>
      <w:r w:rsidR="009532D3">
        <w:rPr>
          <w:rFonts w:ascii="Arial" w:hAnsi="Arial" w:cs="Arial"/>
          <w:sz w:val="16"/>
          <w:szCs w:val="16"/>
        </w:rPr>
        <w:t> </w:t>
      </w:r>
      <w:r w:rsidR="009532D3">
        <w:rPr>
          <w:rFonts w:ascii="Arial" w:hAnsi="Arial" w:cs="Arial"/>
          <w:sz w:val="16"/>
          <w:szCs w:val="16"/>
        </w:rPr>
        <w:t> </w:t>
      </w:r>
      <w:r w:rsidR="009532D3">
        <w:rPr>
          <w:rFonts w:ascii="Arial" w:hAnsi="Arial" w:cs="Arial"/>
          <w:sz w:val="16"/>
          <w:szCs w:val="16"/>
        </w:rPr>
        <w:t> </w:t>
      </w:r>
      <w:r w:rsidR="009532D3">
        <w:rPr>
          <w:rFonts w:ascii="Arial" w:hAnsi="Arial" w:cs="Arial"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3"/>
    </w:p>
    <w:p w:rsidR="002C0F8E" w:rsidRPr="000621A5" w:rsidRDefault="002C0F8E" w:rsidP="002C0F8E">
      <w:pPr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Грузополучатель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4" w:name="ТекстовоеПоле15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2C0F8E" w:rsidRPr="000621A5" w:rsidRDefault="002C0F8E" w:rsidP="002C0F8E">
      <w:pPr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Контактное лицо (ФИО)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5" w:name="ТекстовоеПоле16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5"/>
    </w:p>
    <w:p w:rsidR="00E94A9D" w:rsidRDefault="002C0F8E" w:rsidP="002C0F8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Телефон/факс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6" w:name="ТекстовоеПоле18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6"/>
    </w:p>
    <w:p w:rsidR="002C0F8E" w:rsidRDefault="002C0F8E" w:rsidP="002C0F8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Должность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:rsidR="00223C05" w:rsidRDefault="00223C05" w:rsidP="002C0F8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ИНН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:rsidR="00223C05" w:rsidRDefault="00223C05" w:rsidP="002C0F8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КПП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:rsidR="00223C05" w:rsidRDefault="00223C05" w:rsidP="002C0F8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ОГРН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:rsidR="00223C05" w:rsidRDefault="00223C05" w:rsidP="002C0F8E">
      <w:pPr>
        <w:spacing w:line="276" w:lineRule="auto"/>
        <w:ind w:left="284" w:right="-1655"/>
        <w:rPr>
          <w:rFonts w:ascii="Arial" w:hAnsi="Arial" w:cs="Arial"/>
          <w:b/>
          <w:color w:val="FFA02F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>Юридический адрес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:rsidR="006256D4" w:rsidRPr="001712CD" w:rsidRDefault="002C0F8E" w:rsidP="00F85E4A">
      <w:pPr>
        <w:spacing w:line="360" w:lineRule="auto"/>
        <w:ind w:right="-1655"/>
        <w:rPr>
          <w:rFonts w:ascii="Arial" w:hAnsi="Arial" w:cs="Arial"/>
          <w:color w:val="FFA02F"/>
          <w:sz w:val="18"/>
          <w:szCs w:val="18"/>
        </w:rPr>
      </w:pPr>
      <w:r>
        <w:rPr>
          <w:rFonts w:ascii="Arial" w:hAnsi="Arial" w:cs="Arial"/>
          <w:b/>
          <w:color w:val="FFA02F"/>
          <w:sz w:val="16"/>
          <w:szCs w:val="16"/>
        </w:rPr>
        <w:br/>
      </w:r>
      <w:r w:rsidR="00DC4B8F" w:rsidRPr="001712CD">
        <w:rPr>
          <w:rFonts w:ascii="Arial" w:hAnsi="Arial" w:cs="Arial"/>
          <w:b/>
          <w:color w:val="FFA02F"/>
          <w:sz w:val="16"/>
          <w:szCs w:val="16"/>
        </w:rPr>
        <w:t xml:space="preserve">Заполненные опросные листы можно отправить </w:t>
      </w:r>
      <w:r w:rsidR="00F27A57">
        <w:rPr>
          <w:rFonts w:ascii="Arial" w:hAnsi="Arial" w:cs="Arial"/>
          <w:b/>
          <w:color w:val="FFA02F"/>
          <w:sz w:val="16"/>
          <w:szCs w:val="16"/>
        </w:rPr>
        <w:t xml:space="preserve">по </w:t>
      </w:r>
      <w:r w:rsidR="00DC4B8F" w:rsidRPr="001712CD">
        <w:rPr>
          <w:rFonts w:ascii="Arial" w:hAnsi="Arial" w:cs="Arial"/>
          <w:b/>
          <w:color w:val="FFA02F"/>
          <w:sz w:val="16"/>
          <w:szCs w:val="16"/>
        </w:rPr>
        <w:t>электронной почте tik@perm.ru</w:t>
      </w:r>
    </w:p>
    <w:sectPr w:rsidR="006256D4" w:rsidRPr="001712CD" w:rsidSect="00A501CB">
      <w:headerReference w:type="default" r:id="rId9"/>
      <w:type w:val="continuous"/>
      <w:pgSz w:w="11906" w:h="16838"/>
      <w:pgMar w:top="1258" w:right="850" w:bottom="540" w:left="12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D4" w:rsidRDefault="007961D4" w:rsidP="00240E29">
      <w:r>
        <w:separator/>
      </w:r>
    </w:p>
  </w:endnote>
  <w:endnote w:type="continuationSeparator" w:id="0">
    <w:p w:rsidR="007961D4" w:rsidRDefault="007961D4" w:rsidP="0024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D4" w:rsidRDefault="007961D4" w:rsidP="00240E29">
      <w:r>
        <w:separator/>
      </w:r>
    </w:p>
  </w:footnote>
  <w:footnote w:type="continuationSeparator" w:id="0">
    <w:p w:rsidR="007961D4" w:rsidRDefault="007961D4" w:rsidP="0024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3E" w:rsidRPr="00240E29" w:rsidRDefault="005929D2" w:rsidP="00240E29">
    <w:pPr>
      <w:pStyle w:val="a7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FB65CE" wp14:editId="127D5D8A">
          <wp:simplePos x="0" y="0"/>
          <wp:positionH relativeFrom="column">
            <wp:posOffset>76200</wp:posOffset>
          </wp:positionH>
          <wp:positionV relativeFrom="paragraph">
            <wp:posOffset>105410</wp:posOffset>
          </wp:positionV>
          <wp:extent cx="2305050" cy="374650"/>
          <wp:effectExtent l="0" t="0" r="0" b="6350"/>
          <wp:wrapNone/>
          <wp:docPr id="1" name="Picture 3" descr="Описание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Описание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23E" w:rsidRPr="00240E29">
      <w:rPr>
        <w:rFonts w:ascii="Arial" w:hAnsi="Arial" w:cs="Arial"/>
        <w:sz w:val="18"/>
      </w:rPr>
      <w:t>ООО «Научно-производственное предприятие «ТИК»</w:t>
    </w:r>
  </w:p>
  <w:p w:rsidR="00A5223E" w:rsidRPr="00240E29" w:rsidRDefault="00A5223E" w:rsidP="00240E29">
    <w:pPr>
      <w:pStyle w:val="a7"/>
      <w:jc w:val="right"/>
      <w:rPr>
        <w:rFonts w:ascii="Arial" w:hAnsi="Arial" w:cs="Arial"/>
        <w:sz w:val="18"/>
      </w:rPr>
    </w:pPr>
    <w:r w:rsidRPr="00240E29">
      <w:rPr>
        <w:rFonts w:ascii="Arial" w:hAnsi="Arial" w:cs="Arial"/>
        <w:sz w:val="18"/>
      </w:rPr>
      <w:t xml:space="preserve">Марии </w:t>
    </w:r>
    <w:proofErr w:type="gramStart"/>
    <w:r w:rsidRPr="00240E29">
      <w:rPr>
        <w:rFonts w:ascii="Arial" w:hAnsi="Arial" w:cs="Arial"/>
        <w:sz w:val="18"/>
      </w:rPr>
      <w:t>Загуменных</w:t>
    </w:r>
    <w:proofErr w:type="gramEnd"/>
    <w:r w:rsidRPr="00240E29">
      <w:rPr>
        <w:rFonts w:ascii="Arial" w:hAnsi="Arial" w:cs="Arial"/>
        <w:sz w:val="18"/>
      </w:rPr>
      <w:t xml:space="preserve"> ул., 14а, Пермь г., Россия, 614067</w:t>
    </w:r>
  </w:p>
  <w:p w:rsidR="00A5223E" w:rsidRPr="00240E29" w:rsidRDefault="00FE77AA" w:rsidP="00240E29">
    <w:pPr>
      <w:pStyle w:val="a7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телефон (342) 214-75-75</w:t>
    </w:r>
  </w:p>
  <w:p w:rsidR="00A5223E" w:rsidRPr="00240E29" w:rsidRDefault="00A5223E" w:rsidP="00240E29">
    <w:pPr>
      <w:pStyle w:val="a7"/>
      <w:jc w:val="right"/>
      <w:rPr>
        <w:rFonts w:ascii="Arial" w:hAnsi="Arial" w:cs="Arial"/>
        <w:sz w:val="18"/>
      </w:rPr>
    </w:pPr>
    <w:r w:rsidRPr="00240E29">
      <w:rPr>
        <w:rFonts w:ascii="Arial" w:hAnsi="Arial" w:cs="Arial"/>
        <w:sz w:val="18"/>
      </w:rPr>
      <w:t>эл. почта tik@perm.ru, сайт http</w:t>
    </w:r>
    <w:r w:rsidR="00F27A57">
      <w:rPr>
        <w:rFonts w:ascii="Arial" w:hAnsi="Arial" w:cs="Arial"/>
        <w:sz w:val="18"/>
        <w:lang w:val="en-US"/>
      </w:rPr>
      <w:t>s</w:t>
    </w:r>
    <w:r w:rsidRPr="00240E29">
      <w:rPr>
        <w:rFonts w:ascii="Arial" w:hAnsi="Arial" w:cs="Arial"/>
        <w:sz w:val="18"/>
      </w:rPr>
      <w:t>://tik.perm.ru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BA9"/>
    <w:multiLevelType w:val="hybridMultilevel"/>
    <w:tmpl w:val="9D8A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+yHIaeeh2j4ybWRX7SU5ZwNmno=" w:salt="fNu32tYbFiNKu9A4hpGqkw=="/>
  <w:defaultTabStop w:val="708"/>
  <w:characterSpacingControl w:val="doNotCompress"/>
  <w:hdrShapeDefaults>
    <o:shapedefaults v:ext="edit" spidmax="2049">
      <o:colormru v:ext="edit" colors="#d8cda4,#fed672,#fee5a8,#feefca,#fee8b0,#ecd4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85"/>
    <w:rsid w:val="000360B4"/>
    <w:rsid w:val="00037BA8"/>
    <w:rsid w:val="00050FCF"/>
    <w:rsid w:val="00055F6F"/>
    <w:rsid w:val="000621A5"/>
    <w:rsid w:val="00067AAB"/>
    <w:rsid w:val="000715F9"/>
    <w:rsid w:val="000770A6"/>
    <w:rsid w:val="00083503"/>
    <w:rsid w:val="00083C91"/>
    <w:rsid w:val="00083DC2"/>
    <w:rsid w:val="000926B8"/>
    <w:rsid w:val="000A1C60"/>
    <w:rsid w:val="000A33BA"/>
    <w:rsid w:val="000B000C"/>
    <w:rsid w:val="000B709D"/>
    <w:rsid w:val="000D6D71"/>
    <w:rsid w:val="000E2229"/>
    <w:rsid w:val="000E33C9"/>
    <w:rsid w:val="000E3BEC"/>
    <w:rsid w:val="000E5580"/>
    <w:rsid w:val="000F224C"/>
    <w:rsid w:val="000F6EAB"/>
    <w:rsid w:val="00134A23"/>
    <w:rsid w:val="00142E79"/>
    <w:rsid w:val="00151159"/>
    <w:rsid w:val="00152E62"/>
    <w:rsid w:val="00154345"/>
    <w:rsid w:val="00164D6D"/>
    <w:rsid w:val="001712CD"/>
    <w:rsid w:val="00175EC1"/>
    <w:rsid w:val="001900A4"/>
    <w:rsid w:val="00191630"/>
    <w:rsid w:val="00194F39"/>
    <w:rsid w:val="001962EC"/>
    <w:rsid w:val="001B1865"/>
    <w:rsid w:val="001C5767"/>
    <w:rsid w:val="001D3B8F"/>
    <w:rsid w:val="001E1E2A"/>
    <w:rsid w:val="001E30A3"/>
    <w:rsid w:val="001F187E"/>
    <w:rsid w:val="001F20BE"/>
    <w:rsid w:val="001F7ACF"/>
    <w:rsid w:val="00202B4F"/>
    <w:rsid w:val="00204D1C"/>
    <w:rsid w:val="00205954"/>
    <w:rsid w:val="00206C55"/>
    <w:rsid w:val="0021672F"/>
    <w:rsid w:val="00223C05"/>
    <w:rsid w:val="00236767"/>
    <w:rsid w:val="00240E29"/>
    <w:rsid w:val="00261623"/>
    <w:rsid w:val="00262D68"/>
    <w:rsid w:val="002739CF"/>
    <w:rsid w:val="00277868"/>
    <w:rsid w:val="00283D11"/>
    <w:rsid w:val="00284CE7"/>
    <w:rsid w:val="002871DB"/>
    <w:rsid w:val="002903A0"/>
    <w:rsid w:val="002A1F85"/>
    <w:rsid w:val="002B79B9"/>
    <w:rsid w:val="002B7EAB"/>
    <w:rsid w:val="002C0F8E"/>
    <w:rsid w:val="002D589B"/>
    <w:rsid w:val="00301C74"/>
    <w:rsid w:val="003079F3"/>
    <w:rsid w:val="00321074"/>
    <w:rsid w:val="003228D0"/>
    <w:rsid w:val="003261A8"/>
    <w:rsid w:val="00326A4E"/>
    <w:rsid w:val="003355FE"/>
    <w:rsid w:val="00337EC3"/>
    <w:rsid w:val="003402F9"/>
    <w:rsid w:val="00344E71"/>
    <w:rsid w:val="0036133D"/>
    <w:rsid w:val="003613E0"/>
    <w:rsid w:val="0036151C"/>
    <w:rsid w:val="003744BC"/>
    <w:rsid w:val="003744D7"/>
    <w:rsid w:val="00380A3C"/>
    <w:rsid w:val="00387DFD"/>
    <w:rsid w:val="003968B7"/>
    <w:rsid w:val="003A10EC"/>
    <w:rsid w:val="003B51F2"/>
    <w:rsid w:val="003F39C3"/>
    <w:rsid w:val="004063EF"/>
    <w:rsid w:val="00430858"/>
    <w:rsid w:val="00431815"/>
    <w:rsid w:val="0045347A"/>
    <w:rsid w:val="004645AD"/>
    <w:rsid w:val="004653CD"/>
    <w:rsid w:val="004658F4"/>
    <w:rsid w:val="00470522"/>
    <w:rsid w:val="004916F0"/>
    <w:rsid w:val="004B4B3B"/>
    <w:rsid w:val="004E15E8"/>
    <w:rsid w:val="00502B0B"/>
    <w:rsid w:val="005122B2"/>
    <w:rsid w:val="0051616F"/>
    <w:rsid w:val="00516F5B"/>
    <w:rsid w:val="00544DCE"/>
    <w:rsid w:val="00545EFB"/>
    <w:rsid w:val="00547A0D"/>
    <w:rsid w:val="00550F3F"/>
    <w:rsid w:val="005608E1"/>
    <w:rsid w:val="0056583D"/>
    <w:rsid w:val="00570B39"/>
    <w:rsid w:val="00571271"/>
    <w:rsid w:val="00574B7E"/>
    <w:rsid w:val="005841AE"/>
    <w:rsid w:val="0058624F"/>
    <w:rsid w:val="005877D2"/>
    <w:rsid w:val="005906E3"/>
    <w:rsid w:val="005929D2"/>
    <w:rsid w:val="00593D65"/>
    <w:rsid w:val="005C2B14"/>
    <w:rsid w:val="005D676C"/>
    <w:rsid w:val="005F2322"/>
    <w:rsid w:val="00603B78"/>
    <w:rsid w:val="00603F94"/>
    <w:rsid w:val="0062250F"/>
    <w:rsid w:val="00624102"/>
    <w:rsid w:val="006256D4"/>
    <w:rsid w:val="00625B25"/>
    <w:rsid w:val="006274BD"/>
    <w:rsid w:val="00636CF2"/>
    <w:rsid w:val="00636DE9"/>
    <w:rsid w:val="006427A7"/>
    <w:rsid w:val="00644677"/>
    <w:rsid w:val="0064732C"/>
    <w:rsid w:val="00652921"/>
    <w:rsid w:val="0065483B"/>
    <w:rsid w:val="006579BE"/>
    <w:rsid w:val="006712BB"/>
    <w:rsid w:val="00674D3B"/>
    <w:rsid w:val="00686D8F"/>
    <w:rsid w:val="006904B0"/>
    <w:rsid w:val="00695CEE"/>
    <w:rsid w:val="006A6062"/>
    <w:rsid w:val="006B5C74"/>
    <w:rsid w:val="006E1C3A"/>
    <w:rsid w:val="006F538A"/>
    <w:rsid w:val="006F75F6"/>
    <w:rsid w:val="0070013F"/>
    <w:rsid w:val="00701673"/>
    <w:rsid w:val="00704E7F"/>
    <w:rsid w:val="00705B0B"/>
    <w:rsid w:val="007068CD"/>
    <w:rsid w:val="00713F05"/>
    <w:rsid w:val="00732AFA"/>
    <w:rsid w:val="00743678"/>
    <w:rsid w:val="007543BB"/>
    <w:rsid w:val="00767993"/>
    <w:rsid w:val="00774573"/>
    <w:rsid w:val="00776829"/>
    <w:rsid w:val="00791792"/>
    <w:rsid w:val="0079288B"/>
    <w:rsid w:val="007961D4"/>
    <w:rsid w:val="00797BF2"/>
    <w:rsid w:val="007B67E7"/>
    <w:rsid w:val="007C2503"/>
    <w:rsid w:val="007C2778"/>
    <w:rsid w:val="007C3DC9"/>
    <w:rsid w:val="007C76A5"/>
    <w:rsid w:val="007E5087"/>
    <w:rsid w:val="007F00A9"/>
    <w:rsid w:val="007F1C21"/>
    <w:rsid w:val="007F5628"/>
    <w:rsid w:val="008024DE"/>
    <w:rsid w:val="0080405A"/>
    <w:rsid w:val="00807153"/>
    <w:rsid w:val="00810D1F"/>
    <w:rsid w:val="00815A3E"/>
    <w:rsid w:val="008328AF"/>
    <w:rsid w:val="00832E93"/>
    <w:rsid w:val="008332CF"/>
    <w:rsid w:val="0084515D"/>
    <w:rsid w:val="008541D0"/>
    <w:rsid w:val="00864675"/>
    <w:rsid w:val="00880D23"/>
    <w:rsid w:val="0088652D"/>
    <w:rsid w:val="008966A2"/>
    <w:rsid w:val="008A520A"/>
    <w:rsid w:val="008B1C93"/>
    <w:rsid w:val="008B2F30"/>
    <w:rsid w:val="008D24A6"/>
    <w:rsid w:val="008D771D"/>
    <w:rsid w:val="008F3B36"/>
    <w:rsid w:val="008F44D7"/>
    <w:rsid w:val="008F736D"/>
    <w:rsid w:val="00911EA3"/>
    <w:rsid w:val="00915C7B"/>
    <w:rsid w:val="0092610F"/>
    <w:rsid w:val="009278A1"/>
    <w:rsid w:val="009532D3"/>
    <w:rsid w:val="00973764"/>
    <w:rsid w:val="00985830"/>
    <w:rsid w:val="009A106A"/>
    <w:rsid w:val="009A134D"/>
    <w:rsid w:val="009A285E"/>
    <w:rsid w:val="009A69E7"/>
    <w:rsid w:val="009B0BDF"/>
    <w:rsid w:val="009B4858"/>
    <w:rsid w:val="009C131B"/>
    <w:rsid w:val="009D67ED"/>
    <w:rsid w:val="009E461D"/>
    <w:rsid w:val="00A050B0"/>
    <w:rsid w:val="00A0726A"/>
    <w:rsid w:val="00A15B18"/>
    <w:rsid w:val="00A22558"/>
    <w:rsid w:val="00A225A2"/>
    <w:rsid w:val="00A24E07"/>
    <w:rsid w:val="00A27D21"/>
    <w:rsid w:val="00A501CB"/>
    <w:rsid w:val="00A5223E"/>
    <w:rsid w:val="00A60DDE"/>
    <w:rsid w:val="00A6176A"/>
    <w:rsid w:val="00A71A67"/>
    <w:rsid w:val="00A925A5"/>
    <w:rsid w:val="00A958AA"/>
    <w:rsid w:val="00AD44A8"/>
    <w:rsid w:val="00AE1436"/>
    <w:rsid w:val="00AE28EE"/>
    <w:rsid w:val="00AF3CB5"/>
    <w:rsid w:val="00AF7EFE"/>
    <w:rsid w:val="00B04240"/>
    <w:rsid w:val="00B06CDA"/>
    <w:rsid w:val="00B0738D"/>
    <w:rsid w:val="00B13C22"/>
    <w:rsid w:val="00B15F5E"/>
    <w:rsid w:val="00B27FAE"/>
    <w:rsid w:val="00B4240C"/>
    <w:rsid w:val="00B66761"/>
    <w:rsid w:val="00B7717F"/>
    <w:rsid w:val="00B84051"/>
    <w:rsid w:val="00B85B3E"/>
    <w:rsid w:val="00B90EC5"/>
    <w:rsid w:val="00BA1EF0"/>
    <w:rsid w:val="00BA412D"/>
    <w:rsid w:val="00BB52FF"/>
    <w:rsid w:val="00BF2574"/>
    <w:rsid w:val="00C04DAC"/>
    <w:rsid w:val="00C07DA2"/>
    <w:rsid w:val="00C1749B"/>
    <w:rsid w:val="00C27B31"/>
    <w:rsid w:val="00C34CF0"/>
    <w:rsid w:val="00C34D47"/>
    <w:rsid w:val="00C41ABB"/>
    <w:rsid w:val="00C56F69"/>
    <w:rsid w:val="00C75A25"/>
    <w:rsid w:val="00C84F0C"/>
    <w:rsid w:val="00C93416"/>
    <w:rsid w:val="00C97C89"/>
    <w:rsid w:val="00CA1391"/>
    <w:rsid w:val="00CB15A0"/>
    <w:rsid w:val="00CB1C0A"/>
    <w:rsid w:val="00CB1E5E"/>
    <w:rsid w:val="00CB3408"/>
    <w:rsid w:val="00CC0291"/>
    <w:rsid w:val="00CC294D"/>
    <w:rsid w:val="00CD0C8F"/>
    <w:rsid w:val="00CE6C81"/>
    <w:rsid w:val="00CF1897"/>
    <w:rsid w:val="00CF3985"/>
    <w:rsid w:val="00CF4C87"/>
    <w:rsid w:val="00D05864"/>
    <w:rsid w:val="00D10978"/>
    <w:rsid w:val="00D13563"/>
    <w:rsid w:val="00D16E85"/>
    <w:rsid w:val="00D32C6B"/>
    <w:rsid w:val="00D40609"/>
    <w:rsid w:val="00D52EAD"/>
    <w:rsid w:val="00D65810"/>
    <w:rsid w:val="00D67D68"/>
    <w:rsid w:val="00D95495"/>
    <w:rsid w:val="00D961B1"/>
    <w:rsid w:val="00D9765D"/>
    <w:rsid w:val="00DA2731"/>
    <w:rsid w:val="00DA6522"/>
    <w:rsid w:val="00DB151F"/>
    <w:rsid w:val="00DB561C"/>
    <w:rsid w:val="00DC4B8F"/>
    <w:rsid w:val="00DC56A2"/>
    <w:rsid w:val="00DD0A66"/>
    <w:rsid w:val="00DD4ADD"/>
    <w:rsid w:val="00DF6FF0"/>
    <w:rsid w:val="00E20D2D"/>
    <w:rsid w:val="00E23C3C"/>
    <w:rsid w:val="00E31B10"/>
    <w:rsid w:val="00E42D73"/>
    <w:rsid w:val="00E45692"/>
    <w:rsid w:val="00E458CB"/>
    <w:rsid w:val="00E50948"/>
    <w:rsid w:val="00E55AA3"/>
    <w:rsid w:val="00E5710F"/>
    <w:rsid w:val="00E63A69"/>
    <w:rsid w:val="00E67AA2"/>
    <w:rsid w:val="00E72AD8"/>
    <w:rsid w:val="00E80C74"/>
    <w:rsid w:val="00E8300B"/>
    <w:rsid w:val="00E91CB1"/>
    <w:rsid w:val="00E93853"/>
    <w:rsid w:val="00E94A9D"/>
    <w:rsid w:val="00E9541E"/>
    <w:rsid w:val="00EA695D"/>
    <w:rsid w:val="00EB2235"/>
    <w:rsid w:val="00ED547C"/>
    <w:rsid w:val="00EE5E7F"/>
    <w:rsid w:val="00F130C8"/>
    <w:rsid w:val="00F169A6"/>
    <w:rsid w:val="00F173F6"/>
    <w:rsid w:val="00F24E91"/>
    <w:rsid w:val="00F27A57"/>
    <w:rsid w:val="00F31491"/>
    <w:rsid w:val="00F31E1C"/>
    <w:rsid w:val="00F4164A"/>
    <w:rsid w:val="00F57C2C"/>
    <w:rsid w:val="00F63A31"/>
    <w:rsid w:val="00F6777B"/>
    <w:rsid w:val="00F77AE2"/>
    <w:rsid w:val="00F85E4A"/>
    <w:rsid w:val="00F8769C"/>
    <w:rsid w:val="00F87D73"/>
    <w:rsid w:val="00FA1DB4"/>
    <w:rsid w:val="00FA2743"/>
    <w:rsid w:val="00FB09F1"/>
    <w:rsid w:val="00FC0200"/>
    <w:rsid w:val="00FC0C1C"/>
    <w:rsid w:val="00FE031F"/>
    <w:rsid w:val="00FE1878"/>
    <w:rsid w:val="00FE77AA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8cda4,#fed672,#fee5a8,#feefca,#fee8b0,#ecd4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152E62"/>
    <w:rPr>
      <w:sz w:val="24"/>
      <w:szCs w:val="24"/>
    </w:rPr>
  </w:style>
  <w:style w:type="paragraph" w:styleId="a5">
    <w:name w:val="Balloon Text"/>
    <w:basedOn w:val="a"/>
    <w:link w:val="a6"/>
    <w:rsid w:val="00152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2E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40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40E29"/>
    <w:rPr>
      <w:sz w:val="24"/>
      <w:szCs w:val="24"/>
    </w:rPr>
  </w:style>
  <w:style w:type="paragraph" w:styleId="a9">
    <w:name w:val="footer"/>
    <w:basedOn w:val="a"/>
    <w:link w:val="aa"/>
    <w:rsid w:val="00240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0E29"/>
    <w:rPr>
      <w:sz w:val="24"/>
      <w:szCs w:val="24"/>
    </w:rPr>
  </w:style>
  <w:style w:type="character" w:styleId="ab">
    <w:name w:val="Hyperlink"/>
    <w:rsid w:val="0023676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7717F"/>
    <w:pPr>
      <w:ind w:left="720"/>
      <w:contextualSpacing/>
    </w:pPr>
  </w:style>
  <w:style w:type="character" w:customStyle="1" w:styleId="itemtext1">
    <w:name w:val="itemtext1"/>
    <w:rsid w:val="005877D2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152E62"/>
    <w:rPr>
      <w:sz w:val="24"/>
      <w:szCs w:val="24"/>
    </w:rPr>
  </w:style>
  <w:style w:type="paragraph" w:styleId="a5">
    <w:name w:val="Balloon Text"/>
    <w:basedOn w:val="a"/>
    <w:link w:val="a6"/>
    <w:rsid w:val="00152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2E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40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40E29"/>
    <w:rPr>
      <w:sz w:val="24"/>
      <w:szCs w:val="24"/>
    </w:rPr>
  </w:style>
  <w:style w:type="paragraph" w:styleId="a9">
    <w:name w:val="footer"/>
    <w:basedOn w:val="a"/>
    <w:link w:val="aa"/>
    <w:rsid w:val="00240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0E29"/>
    <w:rPr>
      <w:sz w:val="24"/>
      <w:szCs w:val="24"/>
    </w:rPr>
  </w:style>
  <w:style w:type="character" w:styleId="ab">
    <w:name w:val="Hyperlink"/>
    <w:rsid w:val="0023676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7717F"/>
    <w:pPr>
      <w:ind w:left="720"/>
      <w:contextualSpacing/>
    </w:pPr>
  </w:style>
  <w:style w:type="character" w:customStyle="1" w:styleId="itemtext1">
    <w:name w:val="itemtext1"/>
    <w:rsid w:val="005877D2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87E7-17A7-4D1B-8165-898F6F64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ООО НПП "ТИК"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Администратор</dc:creator>
  <cp:lastModifiedBy>Пестов Михаил</cp:lastModifiedBy>
  <cp:revision>7</cp:revision>
  <cp:lastPrinted>2017-01-10T10:28:00Z</cp:lastPrinted>
  <dcterms:created xsi:type="dcterms:W3CDTF">2023-07-06T10:13:00Z</dcterms:created>
  <dcterms:modified xsi:type="dcterms:W3CDTF">2023-07-06T10:19:00Z</dcterms:modified>
</cp:coreProperties>
</file>